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41" w:rsidRPr="00530692" w:rsidRDefault="00964141" w:rsidP="00964141">
      <w:pPr>
        <w:spacing w:line="360" w:lineRule="atLeast"/>
        <w:jc w:val="center"/>
        <w:rPr>
          <w:rFonts w:ascii="Arial" w:eastAsia="Times New Roman" w:hAnsi="Arial" w:cs="Arial"/>
          <w:b/>
          <w:color w:val="252525"/>
          <w:sz w:val="44"/>
          <w:szCs w:val="44"/>
          <w:lang w:eastAsia="pl-PL"/>
        </w:rPr>
      </w:pPr>
      <w:r w:rsidRPr="00530692">
        <w:rPr>
          <w:rFonts w:ascii="Arial" w:eastAsia="Times New Roman" w:hAnsi="Arial" w:cs="Arial"/>
          <w:b/>
          <w:color w:val="252525"/>
          <w:sz w:val="44"/>
          <w:szCs w:val="44"/>
          <w:lang w:eastAsia="pl-PL"/>
        </w:rPr>
        <w:t>GŁOSKA CZY  SYLABA ?</w:t>
      </w:r>
    </w:p>
    <w:p w:rsidR="00964141" w:rsidRPr="0051299C" w:rsidRDefault="00964141" w:rsidP="00964141">
      <w:pPr>
        <w:spacing w:line="360" w:lineRule="atLeast"/>
        <w:rPr>
          <w:rFonts w:ascii="Arial" w:eastAsia="Times New Roman" w:hAnsi="Arial" w:cs="Arial"/>
          <w:color w:val="252525"/>
          <w:lang w:eastAsia="pl-PL"/>
        </w:rPr>
      </w:pPr>
      <w:r w:rsidRPr="0051299C">
        <w:rPr>
          <w:rFonts w:ascii="Arial" w:eastAsia="Times New Roman" w:hAnsi="Arial" w:cs="Arial"/>
          <w:color w:val="252525"/>
          <w:lang w:eastAsia="pl-PL"/>
        </w:rPr>
        <w:t>Czytanie sylabami jest znacznie łatwiejsze niż czytanie za pomocą głoskowania</w:t>
      </w:r>
      <w:r>
        <w:rPr>
          <w:rFonts w:ascii="Arial" w:eastAsia="Times New Roman" w:hAnsi="Arial" w:cs="Arial"/>
          <w:color w:val="252525"/>
          <w:lang w:eastAsia="pl-PL"/>
        </w:rPr>
        <w:t>,</w:t>
      </w:r>
    </w:p>
    <w:p w:rsidR="00964141" w:rsidRPr="0051299C" w:rsidRDefault="00964141" w:rsidP="00964141">
      <w:pPr>
        <w:spacing w:line="360" w:lineRule="atLeast"/>
        <w:rPr>
          <w:rFonts w:ascii="Arial" w:eastAsia="Times New Roman" w:hAnsi="Arial" w:cs="Arial"/>
          <w:color w:val="252525"/>
          <w:lang w:eastAsia="pl-PL"/>
        </w:rPr>
      </w:pPr>
    </w:p>
    <w:p w:rsidR="00964141" w:rsidRPr="006660EA" w:rsidRDefault="00964141" w:rsidP="00964141">
      <w:pPr>
        <w:pStyle w:val="Akapitzlist"/>
        <w:numPr>
          <w:ilvl w:val="0"/>
          <w:numId w:val="1"/>
        </w:numPr>
        <w:spacing w:line="360" w:lineRule="atLeast"/>
        <w:ind w:left="426"/>
        <w:rPr>
          <w:rFonts w:ascii="Arial" w:eastAsia="Times New Roman" w:hAnsi="Arial" w:cs="Arial"/>
          <w:color w:val="252525"/>
          <w:lang w:eastAsia="pl-PL"/>
        </w:rPr>
      </w:pPr>
      <w:r w:rsidRPr="006660EA">
        <w:rPr>
          <w:rFonts w:ascii="Arial" w:eastAsia="Times New Roman" w:hAnsi="Arial" w:cs="Arial"/>
          <w:color w:val="252525"/>
          <w:lang w:eastAsia="pl-PL"/>
        </w:rPr>
        <w:t xml:space="preserve">uświadomienie sobie przez dzieci w wieku przedszkolnym, że wyrazy są zbudowane z sylab jest dla nich zadaniem łatwym, naturalnym, wynikającym </w:t>
      </w:r>
      <w:r w:rsidRPr="006660EA">
        <w:rPr>
          <w:rFonts w:ascii="Arial" w:eastAsia="Times New Roman" w:hAnsi="Arial" w:cs="Arial"/>
          <w:color w:val="252525"/>
          <w:lang w:eastAsia="pl-PL"/>
        </w:rPr>
        <w:br/>
        <w:t>z rozwoju językowego,</w:t>
      </w:r>
    </w:p>
    <w:p w:rsidR="00964141" w:rsidRPr="006660EA" w:rsidRDefault="00964141" w:rsidP="00964141">
      <w:pPr>
        <w:spacing w:line="360" w:lineRule="atLeast"/>
        <w:ind w:left="426"/>
        <w:rPr>
          <w:rFonts w:ascii="Arial" w:eastAsia="Times New Roman" w:hAnsi="Arial" w:cs="Arial"/>
          <w:color w:val="252525"/>
          <w:lang w:eastAsia="pl-PL"/>
        </w:rPr>
      </w:pPr>
    </w:p>
    <w:p w:rsidR="00964141" w:rsidRPr="006660EA" w:rsidRDefault="00964141" w:rsidP="00964141">
      <w:pPr>
        <w:pStyle w:val="Akapitzlist"/>
        <w:numPr>
          <w:ilvl w:val="0"/>
          <w:numId w:val="1"/>
        </w:numPr>
        <w:spacing w:line="360" w:lineRule="atLeast"/>
        <w:ind w:left="426"/>
        <w:rPr>
          <w:rFonts w:ascii="Arial" w:eastAsia="Times New Roman" w:hAnsi="Arial" w:cs="Arial"/>
          <w:color w:val="252525"/>
          <w:lang w:eastAsia="pl-PL"/>
        </w:rPr>
      </w:pPr>
      <w:r w:rsidRPr="006660EA">
        <w:rPr>
          <w:rFonts w:ascii="Arial" w:eastAsia="Times New Roman" w:hAnsi="Arial" w:cs="Arial"/>
          <w:color w:val="252525"/>
          <w:lang w:eastAsia="pl-PL"/>
        </w:rPr>
        <w:t>świadomość sylab nie jest zależna od doświadczeń w czytaniu, lecz od naturalnego rozwoju językowego,</w:t>
      </w:r>
    </w:p>
    <w:p w:rsidR="00964141" w:rsidRPr="006660EA" w:rsidRDefault="00964141" w:rsidP="00964141">
      <w:pPr>
        <w:spacing w:line="360" w:lineRule="atLeast"/>
        <w:ind w:left="426"/>
        <w:rPr>
          <w:rFonts w:ascii="Arial" w:eastAsia="Times New Roman" w:hAnsi="Arial" w:cs="Arial"/>
          <w:color w:val="252525"/>
          <w:lang w:eastAsia="pl-PL"/>
        </w:rPr>
      </w:pPr>
    </w:p>
    <w:p w:rsidR="00964141" w:rsidRPr="006660EA" w:rsidRDefault="00964141" w:rsidP="00964141">
      <w:pPr>
        <w:pStyle w:val="Akapitzlist"/>
        <w:numPr>
          <w:ilvl w:val="0"/>
          <w:numId w:val="1"/>
        </w:numPr>
        <w:spacing w:line="360" w:lineRule="atLeast"/>
        <w:ind w:left="426"/>
        <w:rPr>
          <w:rFonts w:ascii="Arial" w:eastAsia="Times New Roman" w:hAnsi="Arial" w:cs="Arial"/>
          <w:color w:val="252525"/>
          <w:lang w:eastAsia="pl-PL"/>
        </w:rPr>
      </w:pPr>
      <w:r w:rsidRPr="006660EA">
        <w:rPr>
          <w:rFonts w:ascii="Arial" w:eastAsia="Times New Roman" w:hAnsi="Arial" w:cs="Arial"/>
          <w:color w:val="252525"/>
          <w:lang w:eastAsia="pl-PL"/>
        </w:rPr>
        <w:t xml:space="preserve">sylaba niesie za sobą  znaczenie, spółgłoska w izolacji nie oznacza nic, </w:t>
      </w:r>
    </w:p>
    <w:p w:rsidR="00964141" w:rsidRPr="006660EA" w:rsidRDefault="00964141" w:rsidP="00964141">
      <w:pPr>
        <w:pStyle w:val="Akapitzlist"/>
        <w:ind w:left="426"/>
        <w:rPr>
          <w:rFonts w:ascii="Arial" w:eastAsia="Times New Roman" w:hAnsi="Arial" w:cs="Arial"/>
          <w:color w:val="252525"/>
          <w:lang w:eastAsia="pl-PL"/>
        </w:rPr>
      </w:pPr>
    </w:p>
    <w:p w:rsidR="00964141" w:rsidRPr="006660EA" w:rsidRDefault="00964141" w:rsidP="00964141">
      <w:pPr>
        <w:pStyle w:val="Akapitzlist"/>
        <w:numPr>
          <w:ilvl w:val="0"/>
          <w:numId w:val="1"/>
        </w:numPr>
        <w:spacing w:line="360" w:lineRule="atLeast"/>
        <w:ind w:left="426"/>
        <w:rPr>
          <w:rFonts w:ascii="Arial" w:eastAsia="Times New Roman" w:hAnsi="Arial" w:cs="Arial"/>
          <w:color w:val="252525"/>
          <w:lang w:eastAsia="pl-PL"/>
        </w:rPr>
      </w:pPr>
      <w:r w:rsidRPr="006660EA">
        <w:rPr>
          <w:rFonts w:ascii="Arial" w:eastAsia="Times New Roman" w:hAnsi="Arial" w:cs="Arial"/>
          <w:color w:val="252525"/>
          <w:lang w:eastAsia="pl-PL"/>
        </w:rPr>
        <w:t>nieuzasadnione jest czytania dźwięków, których nie słyszymy w izolacji (wymawianych oddzielnie)</w:t>
      </w:r>
    </w:p>
    <w:p w:rsidR="00964141" w:rsidRPr="006660EA" w:rsidRDefault="00964141" w:rsidP="00964141">
      <w:pPr>
        <w:pStyle w:val="Akapitzlist"/>
        <w:ind w:left="426"/>
        <w:rPr>
          <w:rFonts w:ascii="Arial" w:eastAsia="Times New Roman" w:hAnsi="Arial" w:cs="Arial"/>
          <w:color w:val="252525"/>
          <w:lang w:eastAsia="pl-PL"/>
        </w:rPr>
      </w:pPr>
    </w:p>
    <w:p w:rsidR="00964141" w:rsidRPr="006660EA" w:rsidRDefault="00964141" w:rsidP="00964141">
      <w:pPr>
        <w:pStyle w:val="Akapitzlist"/>
        <w:numPr>
          <w:ilvl w:val="0"/>
          <w:numId w:val="1"/>
        </w:numPr>
        <w:spacing w:line="360" w:lineRule="atLeast"/>
        <w:ind w:left="426"/>
        <w:rPr>
          <w:rFonts w:ascii="Arial" w:eastAsia="Times New Roman" w:hAnsi="Arial" w:cs="Arial"/>
          <w:b/>
          <w:i/>
          <w:color w:val="252525"/>
          <w:lang w:eastAsia="pl-PL"/>
        </w:rPr>
      </w:pPr>
      <w:r w:rsidRPr="006660EA">
        <w:rPr>
          <w:rFonts w:ascii="Arial" w:eastAsia="Times New Roman" w:hAnsi="Arial" w:cs="Arial"/>
          <w:color w:val="252525"/>
          <w:lang w:eastAsia="pl-PL"/>
        </w:rPr>
        <w:t xml:space="preserve">ucząc  czytania sylabami nie podajemy dzieciom nazw liter, dzięki czemu nie narażamy ich na trudności wynikające z tworzenia wyrazów, których nigdy  nie słyszały, np. dziecko w klasie „O” znając nazwy liter wyraz jajko zapisuje:  </w:t>
      </w:r>
      <w:proofErr w:type="spellStart"/>
      <w:r w:rsidRPr="006660EA">
        <w:rPr>
          <w:rFonts w:ascii="Arial" w:eastAsia="Times New Roman" w:hAnsi="Arial" w:cs="Arial"/>
          <w:b/>
          <w:i/>
          <w:color w:val="252525"/>
          <w:lang w:eastAsia="pl-PL"/>
        </w:rPr>
        <w:t>jotajotkao</w:t>
      </w:r>
      <w:proofErr w:type="spellEnd"/>
      <w:r w:rsidRPr="006660EA">
        <w:rPr>
          <w:rFonts w:ascii="Arial" w:eastAsia="Times New Roman" w:hAnsi="Arial" w:cs="Arial"/>
          <w:b/>
          <w:i/>
          <w:color w:val="252525"/>
          <w:lang w:eastAsia="pl-PL"/>
        </w:rPr>
        <w:t>.</w:t>
      </w:r>
    </w:p>
    <w:p w:rsidR="00964141" w:rsidRPr="006660EA" w:rsidRDefault="00964141" w:rsidP="00964141">
      <w:pPr>
        <w:spacing w:line="360" w:lineRule="atLeast"/>
        <w:ind w:left="426"/>
        <w:rPr>
          <w:rFonts w:ascii="Arial" w:eastAsia="Times New Roman" w:hAnsi="Arial" w:cs="Arial"/>
          <w:b/>
          <w:i/>
          <w:color w:val="252525"/>
          <w:lang w:eastAsia="pl-PL"/>
        </w:rPr>
      </w:pPr>
    </w:p>
    <w:p w:rsidR="00964141" w:rsidRPr="006660EA" w:rsidRDefault="00964141" w:rsidP="00964141">
      <w:pPr>
        <w:pStyle w:val="Akapitzlist"/>
        <w:numPr>
          <w:ilvl w:val="0"/>
          <w:numId w:val="1"/>
        </w:numPr>
        <w:spacing w:line="360" w:lineRule="atLeast"/>
        <w:ind w:left="426"/>
        <w:rPr>
          <w:rFonts w:ascii="Arial" w:eastAsia="Times New Roman" w:hAnsi="Arial" w:cs="Arial"/>
          <w:b/>
          <w:color w:val="252525"/>
          <w:lang w:eastAsia="pl-PL"/>
        </w:rPr>
      </w:pPr>
      <w:r w:rsidRPr="006660EA">
        <w:rPr>
          <w:rFonts w:ascii="Arial" w:eastAsia="Times New Roman" w:hAnsi="Arial" w:cs="Arial"/>
          <w:color w:val="252525"/>
          <w:lang w:eastAsia="pl-PL"/>
        </w:rPr>
        <w:t xml:space="preserve">podczas głoskowania nikt z nas nie potrafi wypowiedzieć spółgłoski bez pojawiającego się elementu wokalicznego, jakim jest samogłoska, np. głoskując wyraz </w:t>
      </w:r>
      <w:r w:rsidRPr="006660EA">
        <w:rPr>
          <w:rFonts w:ascii="Arial" w:eastAsia="Times New Roman" w:hAnsi="Arial" w:cs="Arial"/>
          <w:b/>
          <w:i/>
          <w:color w:val="252525"/>
          <w:lang w:eastAsia="pl-PL"/>
        </w:rPr>
        <w:t>dom</w:t>
      </w:r>
      <w:r w:rsidRPr="006660EA">
        <w:rPr>
          <w:rFonts w:ascii="Arial" w:eastAsia="Times New Roman" w:hAnsi="Arial" w:cs="Arial"/>
          <w:i/>
          <w:color w:val="252525"/>
          <w:lang w:eastAsia="pl-PL"/>
        </w:rPr>
        <w:t xml:space="preserve">, </w:t>
      </w:r>
      <w:r w:rsidRPr="006660EA">
        <w:rPr>
          <w:rFonts w:ascii="Arial" w:eastAsia="Times New Roman" w:hAnsi="Arial" w:cs="Arial"/>
          <w:color w:val="252525"/>
          <w:lang w:eastAsia="pl-PL"/>
        </w:rPr>
        <w:t xml:space="preserve">dziecko wymawia: </w:t>
      </w:r>
      <w:proofErr w:type="spellStart"/>
      <w:r w:rsidRPr="006660EA">
        <w:rPr>
          <w:rFonts w:ascii="Arial" w:eastAsia="Times New Roman" w:hAnsi="Arial" w:cs="Arial"/>
          <w:b/>
          <w:color w:val="252525"/>
          <w:lang w:eastAsia="pl-PL"/>
        </w:rPr>
        <w:t>d</w:t>
      </w:r>
      <w:r w:rsidRPr="006660EA">
        <w:rPr>
          <w:rFonts w:ascii="Arial" w:eastAsia="Times New Roman" w:hAnsi="Arial" w:cs="Arial"/>
          <w:b/>
          <w:i/>
          <w:color w:val="252525"/>
          <w:lang w:eastAsia="pl-PL"/>
        </w:rPr>
        <w:t>y</w:t>
      </w:r>
      <w:proofErr w:type="spellEnd"/>
      <w:r w:rsidRPr="006660EA">
        <w:rPr>
          <w:rFonts w:ascii="Arial" w:eastAsia="Times New Roman" w:hAnsi="Arial" w:cs="Arial"/>
          <w:b/>
          <w:i/>
          <w:color w:val="252525"/>
          <w:lang w:eastAsia="pl-PL"/>
        </w:rPr>
        <w:t xml:space="preserve">  o my</w:t>
      </w:r>
      <w:r w:rsidRPr="006660EA">
        <w:rPr>
          <w:rFonts w:ascii="Arial" w:eastAsia="Times New Roman" w:hAnsi="Arial" w:cs="Arial"/>
          <w:i/>
          <w:color w:val="252525"/>
          <w:lang w:eastAsia="pl-PL"/>
        </w:rPr>
        <w:t>.</w:t>
      </w:r>
      <w:r w:rsidRPr="006660EA">
        <w:rPr>
          <w:rFonts w:ascii="Arial" w:eastAsia="Times New Roman" w:hAnsi="Arial" w:cs="Arial"/>
          <w:color w:val="252525"/>
          <w:lang w:eastAsia="pl-PL"/>
        </w:rPr>
        <w:t xml:space="preserve"> Pojawia się problem podczas zapisywania tego wyrazu, gdyż dziecko najczęściej zapisuje tak jak słyszy czyli </w:t>
      </w:r>
      <w:proofErr w:type="spellStart"/>
      <w:r w:rsidRPr="006660EA">
        <w:rPr>
          <w:rFonts w:ascii="Arial" w:eastAsia="Times New Roman" w:hAnsi="Arial" w:cs="Arial"/>
          <w:b/>
          <w:color w:val="252525"/>
          <w:lang w:eastAsia="pl-PL"/>
        </w:rPr>
        <w:t>d</w:t>
      </w:r>
      <w:r w:rsidRPr="006660EA">
        <w:rPr>
          <w:rFonts w:ascii="Arial" w:eastAsia="Times New Roman" w:hAnsi="Arial" w:cs="Arial"/>
          <w:b/>
          <w:i/>
          <w:color w:val="252525"/>
          <w:lang w:eastAsia="pl-PL"/>
        </w:rPr>
        <w:t>yomy</w:t>
      </w:r>
      <w:proofErr w:type="spellEnd"/>
      <w:r w:rsidRPr="006660EA">
        <w:rPr>
          <w:rFonts w:ascii="Arial" w:eastAsia="Times New Roman" w:hAnsi="Arial" w:cs="Arial"/>
          <w:b/>
          <w:i/>
          <w:color w:val="252525"/>
          <w:lang w:eastAsia="pl-PL"/>
        </w:rPr>
        <w:t>.</w:t>
      </w:r>
    </w:p>
    <w:p w:rsidR="00964141" w:rsidRPr="006660EA" w:rsidRDefault="00964141" w:rsidP="00964141">
      <w:pPr>
        <w:spacing w:line="360" w:lineRule="atLeast"/>
        <w:ind w:left="426"/>
        <w:rPr>
          <w:rFonts w:ascii="Arial" w:eastAsia="Times New Roman" w:hAnsi="Arial" w:cs="Arial"/>
          <w:color w:val="252525"/>
          <w:lang w:eastAsia="pl-PL"/>
        </w:rPr>
      </w:pPr>
    </w:p>
    <w:p w:rsidR="00964141" w:rsidRPr="006660EA" w:rsidRDefault="00964141" w:rsidP="00964141">
      <w:pPr>
        <w:pStyle w:val="Akapitzlist"/>
        <w:numPr>
          <w:ilvl w:val="0"/>
          <w:numId w:val="1"/>
        </w:numPr>
        <w:spacing w:line="360" w:lineRule="atLeast"/>
        <w:ind w:left="426"/>
        <w:rPr>
          <w:rFonts w:ascii="Arial" w:eastAsia="Times New Roman" w:hAnsi="Arial" w:cs="Arial"/>
          <w:color w:val="252525"/>
          <w:lang w:eastAsia="pl-PL"/>
        </w:rPr>
      </w:pPr>
      <w:r w:rsidRPr="006660EA">
        <w:rPr>
          <w:rFonts w:ascii="Arial" w:eastAsia="Times New Roman" w:hAnsi="Arial" w:cs="Arial"/>
          <w:color w:val="252525"/>
          <w:lang w:eastAsia="pl-PL"/>
        </w:rPr>
        <w:t xml:space="preserve">głoskując niejednokrotnie zdarza się popełniać błędy polegające na myleniu głoskowania z literowaniem, np. wyraz „zima” dziecko wypowiada   </w:t>
      </w:r>
      <w:r w:rsidRPr="006660EA">
        <w:rPr>
          <w:rFonts w:ascii="Arial" w:eastAsia="Times New Roman" w:hAnsi="Arial" w:cs="Arial"/>
          <w:i/>
          <w:color w:val="252525"/>
          <w:lang w:eastAsia="pl-PL"/>
        </w:rPr>
        <w:t xml:space="preserve">z - i – m - a. </w:t>
      </w:r>
    </w:p>
    <w:p w:rsidR="00964141" w:rsidRPr="006660EA" w:rsidRDefault="00964141" w:rsidP="00964141">
      <w:pPr>
        <w:spacing w:line="360" w:lineRule="atLeast"/>
        <w:ind w:left="426"/>
        <w:rPr>
          <w:rFonts w:ascii="Arial" w:eastAsia="Times New Roman" w:hAnsi="Arial" w:cs="Arial"/>
          <w:color w:val="252525"/>
          <w:lang w:eastAsia="pl-PL"/>
        </w:rPr>
      </w:pPr>
      <w:r w:rsidRPr="006660EA">
        <w:rPr>
          <w:rFonts w:ascii="Arial" w:eastAsia="Times New Roman" w:hAnsi="Arial" w:cs="Arial"/>
          <w:color w:val="252525"/>
          <w:lang w:eastAsia="pl-PL"/>
        </w:rPr>
        <w:t>Niesie to za sobą kolejne problemy z pisownią spółgłosek miękkich</w:t>
      </w:r>
      <w:r w:rsidRPr="006660EA">
        <w:rPr>
          <w:rFonts w:ascii="Arial" w:eastAsia="Times New Roman" w:hAnsi="Arial" w:cs="Arial"/>
          <w:color w:val="252525"/>
          <w:lang w:eastAsia="pl-PL"/>
        </w:rPr>
        <w:br/>
        <w:t xml:space="preserve"> w wyrazach, na jakie narażamy nasze dziecko.</w:t>
      </w:r>
    </w:p>
    <w:p w:rsidR="00964141" w:rsidRPr="006660EA" w:rsidRDefault="00964141" w:rsidP="00964141">
      <w:pPr>
        <w:pStyle w:val="Akapitzlist"/>
        <w:ind w:left="426"/>
        <w:rPr>
          <w:rFonts w:ascii="Arial" w:eastAsia="Times New Roman" w:hAnsi="Arial" w:cs="Arial"/>
          <w:color w:val="252525"/>
          <w:lang w:eastAsia="pl-PL"/>
        </w:rPr>
      </w:pPr>
    </w:p>
    <w:p w:rsidR="006660EA" w:rsidRDefault="00964141" w:rsidP="006660EA">
      <w:pPr>
        <w:pStyle w:val="Akapitzlist"/>
        <w:numPr>
          <w:ilvl w:val="0"/>
          <w:numId w:val="2"/>
        </w:numPr>
        <w:spacing w:line="360" w:lineRule="atLeast"/>
        <w:ind w:left="426"/>
        <w:rPr>
          <w:rFonts w:ascii="Arial" w:eastAsia="Times New Roman" w:hAnsi="Arial" w:cs="Arial"/>
          <w:b/>
          <w:color w:val="252525"/>
          <w:lang w:eastAsia="pl-PL"/>
        </w:rPr>
      </w:pPr>
      <w:r w:rsidRPr="006660EA">
        <w:rPr>
          <w:rFonts w:ascii="Arial" w:eastAsia="Times New Roman" w:hAnsi="Arial" w:cs="Arial"/>
          <w:color w:val="252525"/>
          <w:lang w:eastAsia="pl-PL"/>
        </w:rPr>
        <w:t>umiejętność wydzielania głosek w wyrazach kształtuje się podczas nauki czytania i pisania,</w:t>
      </w:r>
      <w:r w:rsidRPr="006660EA">
        <w:rPr>
          <w:rFonts w:ascii="Arial" w:eastAsia="Times New Roman" w:hAnsi="Arial" w:cs="Arial"/>
          <w:b/>
          <w:color w:val="252525"/>
          <w:lang w:eastAsia="pl-PL"/>
        </w:rPr>
        <w:t xml:space="preserve"> nie jest zaś warunkiem koniecznym do jej rozpoczęcia. </w:t>
      </w:r>
    </w:p>
    <w:p w:rsidR="006660EA" w:rsidRDefault="006660EA" w:rsidP="006660EA">
      <w:pPr>
        <w:spacing w:line="360" w:lineRule="atLeast"/>
        <w:rPr>
          <w:rFonts w:ascii="Arial" w:eastAsia="Times New Roman" w:hAnsi="Arial" w:cs="Arial"/>
          <w:b/>
          <w:color w:val="252525"/>
          <w:lang w:eastAsia="pl-PL"/>
        </w:rPr>
      </w:pPr>
    </w:p>
    <w:p w:rsidR="006660EA" w:rsidRPr="006660EA" w:rsidRDefault="006660EA" w:rsidP="006660EA">
      <w:pPr>
        <w:pStyle w:val="Akapitzlist"/>
        <w:numPr>
          <w:ilvl w:val="0"/>
          <w:numId w:val="2"/>
        </w:numPr>
        <w:spacing w:line="360" w:lineRule="atLeast"/>
        <w:rPr>
          <w:rFonts w:ascii="Arial" w:eastAsia="Times New Roman" w:hAnsi="Arial" w:cs="Arial"/>
          <w:color w:val="252525"/>
          <w:lang w:eastAsia="pl-PL"/>
        </w:rPr>
      </w:pPr>
      <w:r>
        <w:rPr>
          <w:rFonts w:ascii="Arial" w:eastAsia="Times New Roman" w:hAnsi="Arial" w:cs="Arial"/>
          <w:color w:val="252525"/>
          <w:lang w:eastAsia="pl-PL"/>
        </w:rPr>
        <w:t>m</w:t>
      </w:r>
      <w:r w:rsidRPr="006660EA">
        <w:rPr>
          <w:rFonts w:ascii="Arial" w:eastAsia="Times New Roman" w:hAnsi="Arial" w:cs="Arial"/>
          <w:color w:val="252525"/>
          <w:lang w:eastAsia="pl-PL"/>
        </w:rPr>
        <w:t xml:space="preserve">etoda sylabowa jest skuteczna dla dzieci mających trudności związane </w:t>
      </w:r>
      <w:r>
        <w:rPr>
          <w:rFonts w:ascii="Arial" w:eastAsia="Times New Roman" w:hAnsi="Arial" w:cs="Arial"/>
          <w:color w:val="252525"/>
          <w:lang w:eastAsia="pl-PL"/>
        </w:rPr>
        <w:br/>
      </w:r>
      <w:r w:rsidRPr="006660EA">
        <w:rPr>
          <w:rFonts w:ascii="Arial" w:eastAsia="Times New Roman" w:hAnsi="Arial" w:cs="Arial"/>
          <w:color w:val="252525"/>
          <w:lang w:eastAsia="pl-PL"/>
        </w:rPr>
        <w:t>z zachowaniem kierunku, skrzyżowaną lateralizację, lewo usznych i</w:t>
      </w:r>
      <w:r>
        <w:rPr>
          <w:rFonts w:ascii="Arial" w:eastAsia="Times New Roman" w:hAnsi="Arial" w:cs="Arial"/>
          <w:color w:val="252525"/>
          <w:lang w:eastAsia="pl-PL"/>
        </w:rPr>
        <w:t xml:space="preserve"> z</w:t>
      </w:r>
      <w:r w:rsidRPr="006660EA">
        <w:rPr>
          <w:rFonts w:ascii="Arial" w:eastAsia="Times New Roman" w:hAnsi="Arial" w:cs="Arial"/>
          <w:color w:val="252525"/>
          <w:lang w:eastAsia="pl-PL"/>
        </w:rPr>
        <w:t xml:space="preserve"> innymi zaburzeniami</w:t>
      </w:r>
      <w:r>
        <w:rPr>
          <w:rFonts w:ascii="Arial" w:eastAsia="Times New Roman" w:hAnsi="Arial" w:cs="Arial"/>
          <w:color w:val="252525"/>
          <w:lang w:eastAsia="pl-PL"/>
        </w:rPr>
        <w:t xml:space="preserve"> w nauce</w:t>
      </w:r>
    </w:p>
    <w:sectPr w:rsidR="006660EA" w:rsidRPr="006660EA" w:rsidSect="003B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93B1C"/>
    <w:multiLevelType w:val="hybridMultilevel"/>
    <w:tmpl w:val="566CBD6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6031D61"/>
    <w:multiLevelType w:val="hybridMultilevel"/>
    <w:tmpl w:val="8EB2ED58"/>
    <w:lvl w:ilvl="0" w:tplc="266EC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4141"/>
    <w:rsid w:val="003B2F7C"/>
    <w:rsid w:val="005557DC"/>
    <w:rsid w:val="006660EA"/>
    <w:rsid w:val="006664B5"/>
    <w:rsid w:val="00752B1C"/>
    <w:rsid w:val="0096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1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Wilq</dc:creator>
  <cp:keywords/>
  <dc:description/>
  <cp:lastModifiedBy>User</cp:lastModifiedBy>
  <cp:revision>3</cp:revision>
  <dcterms:created xsi:type="dcterms:W3CDTF">2013-03-20T19:31:00Z</dcterms:created>
  <dcterms:modified xsi:type="dcterms:W3CDTF">2013-03-21T08:10:00Z</dcterms:modified>
</cp:coreProperties>
</file>