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63" w:rsidRDefault="00F1093C" w:rsidP="00F72263">
      <w:pPr>
        <w:jc w:val="center"/>
        <w:rPr>
          <w:b/>
          <w:sz w:val="32"/>
          <w:szCs w:val="32"/>
        </w:rPr>
      </w:pPr>
      <w:r w:rsidRPr="00492570">
        <w:rPr>
          <w:b/>
          <w:sz w:val="32"/>
          <w:szCs w:val="32"/>
        </w:rPr>
        <w:t>KIEDY  DO  LOGOPEDY?</w:t>
      </w:r>
    </w:p>
    <w:p w:rsidR="00152E36" w:rsidRDefault="00152E36" w:rsidP="00F72263">
      <w:pPr>
        <w:jc w:val="center"/>
        <w:rPr>
          <w:b/>
          <w:sz w:val="32"/>
          <w:szCs w:val="32"/>
        </w:rPr>
      </w:pPr>
    </w:p>
    <w:p w:rsidR="00E2433E" w:rsidRDefault="00152E36" w:rsidP="00152E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52E36">
        <w:rPr>
          <w:sz w:val="28"/>
          <w:szCs w:val="28"/>
        </w:rPr>
        <w:t>Obserwujmy nasze maluchy</w:t>
      </w:r>
      <w:r>
        <w:rPr>
          <w:sz w:val="28"/>
          <w:szCs w:val="28"/>
        </w:rPr>
        <w:t xml:space="preserve"> podczas zabawy,</w:t>
      </w:r>
      <w:r w:rsidR="009B5541">
        <w:rPr>
          <w:sz w:val="28"/>
          <w:szCs w:val="28"/>
        </w:rPr>
        <w:t xml:space="preserve"> gdyż jest ona kluczowa dla rozwoju mowy i myślenia a co za tym idzie wszystkich późniejszych osiągnięć dziecka.</w:t>
      </w:r>
      <w:r>
        <w:rPr>
          <w:sz w:val="28"/>
          <w:szCs w:val="28"/>
        </w:rPr>
        <w:t xml:space="preserve"> </w:t>
      </w:r>
      <w:r w:rsidR="009B5541">
        <w:rPr>
          <w:sz w:val="28"/>
          <w:szCs w:val="28"/>
        </w:rPr>
        <w:t>Pr</w:t>
      </w:r>
      <w:r>
        <w:rPr>
          <w:sz w:val="28"/>
          <w:szCs w:val="28"/>
        </w:rPr>
        <w:t>zyglądajmy się czy</w:t>
      </w:r>
      <w:r w:rsidR="009B5541">
        <w:rPr>
          <w:sz w:val="28"/>
          <w:szCs w:val="28"/>
        </w:rPr>
        <w:t xml:space="preserve"> dzieci</w:t>
      </w:r>
      <w:r>
        <w:rPr>
          <w:sz w:val="28"/>
          <w:szCs w:val="28"/>
        </w:rPr>
        <w:t xml:space="preserve"> potrafią naśladować codzienne czynności wykonywane przez nas dorosłych np. rozmowa przez telefon, czesanie przed lustrem lub inne zachowania często powtarzające się w ciągu dnia. Jeśli nasze dwuletnie pociechy potrafią</w:t>
      </w:r>
      <w:r w:rsidR="009B5541">
        <w:rPr>
          <w:sz w:val="28"/>
          <w:szCs w:val="28"/>
        </w:rPr>
        <w:t xml:space="preserve"> </w:t>
      </w:r>
      <w:r>
        <w:rPr>
          <w:sz w:val="28"/>
          <w:szCs w:val="28"/>
        </w:rPr>
        <w:t>naśladować</w:t>
      </w:r>
      <w:r w:rsidR="009B5541">
        <w:rPr>
          <w:sz w:val="28"/>
          <w:szCs w:val="28"/>
        </w:rPr>
        <w:t>,</w:t>
      </w:r>
      <w:r>
        <w:rPr>
          <w:sz w:val="28"/>
          <w:szCs w:val="28"/>
        </w:rPr>
        <w:t xml:space="preserve"> będą uczyły się</w:t>
      </w:r>
      <w:r w:rsidR="009B5541">
        <w:rPr>
          <w:sz w:val="28"/>
          <w:szCs w:val="28"/>
        </w:rPr>
        <w:t xml:space="preserve"> bez</w:t>
      </w:r>
      <w:r>
        <w:rPr>
          <w:sz w:val="28"/>
          <w:szCs w:val="28"/>
        </w:rPr>
        <w:t xml:space="preserve"> przeszkód, bowiem</w:t>
      </w:r>
      <w:r w:rsidR="009B5541">
        <w:rPr>
          <w:sz w:val="28"/>
          <w:szCs w:val="28"/>
        </w:rPr>
        <w:t xml:space="preserve"> pierwszy etap uczenia dokonuje się </w:t>
      </w:r>
      <w:r>
        <w:rPr>
          <w:sz w:val="28"/>
          <w:szCs w:val="28"/>
        </w:rPr>
        <w:t>przez naśladownictwo.</w:t>
      </w:r>
    </w:p>
    <w:p w:rsidR="00E2433E" w:rsidRDefault="00E2433E" w:rsidP="00152E36">
      <w:pPr>
        <w:jc w:val="both"/>
        <w:rPr>
          <w:sz w:val="28"/>
          <w:szCs w:val="28"/>
        </w:rPr>
      </w:pPr>
      <w:r>
        <w:rPr>
          <w:sz w:val="28"/>
          <w:szCs w:val="28"/>
        </w:rPr>
        <w:t>Rozwój zabawy jest ściśle uzależniony od sprawności motorycznej a także percepcji wzrokowej i słuchowej, zaś poziom zabawy małego dziecka zależy od stopnia opanowania języka i umiejętności naśladowania działania innych osób.</w:t>
      </w:r>
    </w:p>
    <w:p w:rsidR="00152E36" w:rsidRDefault="00152E36" w:rsidP="00E243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Niepokoić powinien nas brak zainteresowania zabawą</w:t>
      </w:r>
      <w:r w:rsidR="003E4AEC">
        <w:rPr>
          <w:sz w:val="28"/>
          <w:szCs w:val="28"/>
        </w:rPr>
        <w:t xml:space="preserve">, brak naśladowania, brak łączenia dwóch wyrazów w zdanie np. „mama </w:t>
      </w:r>
      <w:proofErr w:type="spellStart"/>
      <w:r w:rsidR="003E4AEC">
        <w:rPr>
          <w:sz w:val="28"/>
          <w:szCs w:val="28"/>
        </w:rPr>
        <w:t>oć</w:t>
      </w:r>
      <w:proofErr w:type="spellEnd"/>
      <w:r w:rsidR="003E4AEC">
        <w:rPr>
          <w:sz w:val="28"/>
          <w:szCs w:val="28"/>
        </w:rPr>
        <w:t>”, „da to’’</w:t>
      </w:r>
      <w:r>
        <w:rPr>
          <w:sz w:val="28"/>
          <w:szCs w:val="28"/>
        </w:rPr>
        <w:t xml:space="preserve">  </w:t>
      </w:r>
      <w:r w:rsidR="003E4AEC">
        <w:rPr>
          <w:sz w:val="28"/>
          <w:szCs w:val="28"/>
        </w:rPr>
        <w:t>itp.</w:t>
      </w:r>
    </w:p>
    <w:p w:rsidR="003E4AEC" w:rsidRPr="00152E36" w:rsidRDefault="003E4AEC" w:rsidP="00152E36">
      <w:pPr>
        <w:jc w:val="both"/>
        <w:rPr>
          <w:sz w:val="28"/>
          <w:szCs w:val="28"/>
        </w:rPr>
      </w:pPr>
      <w:r>
        <w:rPr>
          <w:sz w:val="28"/>
          <w:szCs w:val="28"/>
        </w:rPr>
        <w:t>Jeśli nie obserwujemy tego typu wypowiedzi, niepokoją nas pewne zachowania u naszego dziecka, nie czekajmy, aż „samo” z tego wyjdzie, lecz skonsultujmy to ze specjalistą</w:t>
      </w:r>
      <w:r w:rsidR="009B554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F1093C" w:rsidRPr="00492570" w:rsidRDefault="00893B48" w:rsidP="003E4AEC">
      <w:pPr>
        <w:ind w:firstLine="708"/>
        <w:jc w:val="both"/>
        <w:rPr>
          <w:sz w:val="28"/>
          <w:szCs w:val="28"/>
        </w:rPr>
      </w:pPr>
      <w:r w:rsidRPr="00492570">
        <w:rPr>
          <w:b/>
          <w:sz w:val="28"/>
          <w:szCs w:val="28"/>
        </w:rPr>
        <w:t xml:space="preserve">Niezakończony rozwój mowy - </w:t>
      </w:r>
      <w:r w:rsidRPr="00492570">
        <w:rPr>
          <w:sz w:val="28"/>
          <w:szCs w:val="28"/>
        </w:rPr>
        <w:t xml:space="preserve"> stwierdzamy wówczas, gdy w wymowie dziecka do piątego roku życia słyszymy substytucje głoskowe, czyli innymi słowy nasze dziecko </w:t>
      </w:r>
      <w:r w:rsidRPr="00152E36">
        <w:rPr>
          <w:sz w:val="28"/>
          <w:szCs w:val="28"/>
        </w:rPr>
        <w:t>zastępuje</w:t>
      </w:r>
      <w:r w:rsidRPr="00492570">
        <w:rPr>
          <w:sz w:val="28"/>
          <w:szCs w:val="28"/>
        </w:rPr>
        <w:t xml:space="preserve"> głoskę, której nie wymawia inną głoską, dla niego łatwiejszą, ale mieszczącą się w systemie fonetyczno-fonologicznym języka polskiego.</w:t>
      </w:r>
    </w:p>
    <w:p w:rsidR="00893B48" w:rsidRPr="00492570" w:rsidRDefault="00893B48" w:rsidP="00F1093C">
      <w:pPr>
        <w:jc w:val="both"/>
        <w:rPr>
          <w:sz w:val="28"/>
          <w:szCs w:val="28"/>
        </w:rPr>
      </w:pPr>
      <w:r w:rsidRPr="00492570">
        <w:rPr>
          <w:sz w:val="28"/>
          <w:szCs w:val="28"/>
        </w:rPr>
        <w:t>Najczęściej substytuowane są głoski trudniejsze</w:t>
      </w:r>
      <w:r w:rsidR="00C5771D" w:rsidRPr="00492570">
        <w:rPr>
          <w:sz w:val="28"/>
          <w:szCs w:val="28"/>
        </w:rPr>
        <w:t xml:space="preserve"> </w:t>
      </w:r>
      <w:r w:rsidRPr="00492570">
        <w:rPr>
          <w:sz w:val="28"/>
          <w:szCs w:val="28"/>
        </w:rPr>
        <w:t xml:space="preserve">(później pojawiające się </w:t>
      </w:r>
      <w:r w:rsidR="00492570">
        <w:rPr>
          <w:sz w:val="28"/>
          <w:szCs w:val="28"/>
        </w:rPr>
        <w:br/>
      </w:r>
      <w:r w:rsidRPr="00492570">
        <w:rPr>
          <w:sz w:val="28"/>
          <w:szCs w:val="28"/>
        </w:rPr>
        <w:t xml:space="preserve">w rozwoju mowy dziecka) głoskami łatwiejszymi. Taką sytuację obserwujemy, gdy dziecko wymawia głoskę </w:t>
      </w:r>
      <w:r w:rsidRPr="00492570">
        <w:rPr>
          <w:i/>
          <w:sz w:val="28"/>
          <w:szCs w:val="28"/>
        </w:rPr>
        <w:t xml:space="preserve">j </w:t>
      </w:r>
      <w:r w:rsidRPr="00492570">
        <w:rPr>
          <w:sz w:val="28"/>
          <w:szCs w:val="28"/>
        </w:rPr>
        <w:t xml:space="preserve">lub </w:t>
      </w:r>
      <w:r w:rsidRPr="00492570">
        <w:rPr>
          <w:i/>
          <w:sz w:val="28"/>
          <w:szCs w:val="28"/>
        </w:rPr>
        <w:t xml:space="preserve">l, </w:t>
      </w:r>
      <w:r w:rsidRPr="00492570">
        <w:rPr>
          <w:sz w:val="28"/>
          <w:szCs w:val="28"/>
        </w:rPr>
        <w:t xml:space="preserve">zamiast trudniejszej pod względem artykulacji </w:t>
      </w:r>
      <w:r w:rsidR="00C5771D" w:rsidRPr="00492570">
        <w:rPr>
          <w:sz w:val="28"/>
          <w:szCs w:val="28"/>
        </w:rPr>
        <w:t xml:space="preserve">głoski </w:t>
      </w:r>
      <w:r w:rsidR="00C5771D" w:rsidRPr="00492570">
        <w:rPr>
          <w:i/>
          <w:sz w:val="28"/>
          <w:szCs w:val="28"/>
        </w:rPr>
        <w:t>r.</w:t>
      </w:r>
      <w:r w:rsidRPr="00492570">
        <w:rPr>
          <w:sz w:val="28"/>
          <w:szCs w:val="28"/>
        </w:rPr>
        <w:t xml:space="preserve"> </w:t>
      </w:r>
    </w:p>
    <w:p w:rsidR="00454232" w:rsidRPr="00492570" w:rsidRDefault="00492570" w:rsidP="006709F1">
      <w:pPr>
        <w:ind w:firstLine="708"/>
        <w:jc w:val="both"/>
        <w:rPr>
          <w:b/>
          <w:sz w:val="28"/>
          <w:szCs w:val="28"/>
        </w:rPr>
      </w:pPr>
      <w:r w:rsidRPr="00492570">
        <w:rPr>
          <w:sz w:val="28"/>
          <w:szCs w:val="28"/>
        </w:rPr>
        <w:t>Do niedawna p</w:t>
      </w:r>
      <w:r w:rsidR="00C5771D" w:rsidRPr="00492570">
        <w:rPr>
          <w:sz w:val="28"/>
          <w:szCs w:val="28"/>
        </w:rPr>
        <w:t>rzyjm</w:t>
      </w:r>
      <w:r w:rsidRPr="00492570">
        <w:rPr>
          <w:sz w:val="28"/>
          <w:szCs w:val="28"/>
        </w:rPr>
        <w:t>owało</w:t>
      </w:r>
      <w:r w:rsidR="00C5771D" w:rsidRPr="00492570">
        <w:rPr>
          <w:sz w:val="28"/>
          <w:szCs w:val="28"/>
        </w:rPr>
        <w:t xml:space="preserve"> się, iż na formowanie się systemu fonetyczno – fonologicznego </w:t>
      </w:r>
      <w:r w:rsidR="00DA540A">
        <w:rPr>
          <w:sz w:val="28"/>
          <w:szCs w:val="28"/>
        </w:rPr>
        <w:t>jest</w:t>
      </w:r>
      <w:r w:rsidR="00C5771D" w:rsidRPr="00492570">
        <w:rPr>
          <w:sz w:val="28"/>
          <w:szCs w:val="28"/>
        </w:rPr>
        <w:t xml:space="preserve"> czas do szóstego roku życia. </w:t>
      </w:r>
      <w:r w:rsidR="00DA540A">
        <w:rPr>
          <w:sz w:val="28"/>
          <w:szCs w:val="28"/>
        </w:rPr>
        <w:t>D</w:t>
      </w:r>
      <w:r w:rsidR="00C5771D" w:rsidRPr="00492570">
        <w:rPr>
          <w:sz w:val="28"/>
          <w:szCs w:val="28"/>
        </w:rPr>
        <w:t xml:space="preserve">ziecko, które rozpoczyna naukę czytania w szkole powinno mieć w pełni opanowany system fonetyczno – fonologiczny, aby móc podjąć naukę pisania. Jeśli po przekroczeniu </w:t>
      </w:r>
      <w:r w:rsidR="00C5771D" w:rsidRPr="00492570">
        <w:rPr>
          <w:sz w:val="28"/>
          <w:szCs w:val="28"/>
        </w:rPr>
        <w:lastRenderedPageBreak/>
        <w:t xml:space="preserve">wspomnianej wyżej granicy wiekowej </w:t>
      </w:r>
      <w:r w:rsidR="006709F1" w:rsidRPr="00492570">
        <w:rPr>
          <w:sz w:val="28"/>
          <w:szCs w:val="28"/>
        </w:rPr>
        <w:t>występ</w:t>
      </w:r>
      <w:r>
        <w:rPr>
          <w:sz w:val="28"/>
          <w:szCs w:val="28"/>
        </w:rPr>
        <w:t>owały</w:t>
      </w:r>
      <w:r w:rsidR="006709F1" w:rsidRPr="00492570">
        <w:rPr>
          <w:sz w:val="28"/>
          <w:szCs w:val="28"/>
        </w:rPr>
        <w:t xml:space="preserve"> substytucje głosek wówczas</w:t>
      </w:r>
      <w:r>
        <w:rPr>
          <w:sz w:val="28"/>
          <w:szCs w:val="28"/>
        </w:rPr>
        <w:t xml:space="preserve"> </w:t>
      </w:r>
      <w:r w:rsidR="006709F1" w:rsidRPr="00492570">
        <w:rPr>
          <w:sz w:val="28"/>
          <w:szCs w:val="28"/>
        </w:rPr>
        <w:t xml:space="preserve"> stwierdza</w:t>
      </w:r>
      <w:r>
        <w:rPr>
          <w:sz w:val="28"/>
          <w:szCs w:val="28"/>
        </w:rPr>
        <w:t>ny był</w:t>
      </w:r>
      <w:r w:rsidR="006709F1" w:rsidRPr="00492570">
        <w:rPr>
          <w:sz w:val="28"/>
          <w:szCs w:val="28"/>
        </w:rPr>
        <w:t xml:space="preserve">  </w:t>
      </w:r>
      <w:r w:rsidR="006709F1" w:rsidRPr="00492570">
        <w:rPr>
          <w:b/>
          <w:sz w:val="28"/>
          <w:szCs w:val="28"/>
        </w:rPr>
        <w:t>opóźniony rozwój mowy.</w:t>
      </w:r>
    </w:p>
    <w:p w:rsidR="006709F1" w:rsidRPr="00492570" w:rsidRDefault="006709F1" w:rsidP="006709F1">
      <w:pPr>
        <w:ind w:firstLine="708"/>
        <w:jc w:val="both"/>
        <w:rPr>
          <w:sz w:val="28"/>
          <w:szCs w:val="28"/>
        </w:rPr>
      </w:pPr>
      <w:r w:rsidRPr="00492570">
        <w:rPr>
          <w:sz w:val="28"/>
          <w:szCs w:val="28"/>
        </w:rPr>
        <w:t>Obecnie sytuacja ta ulega zmianie ze względu na rozporządzenie Ministerstw</w:t>
      </w:r>
      <w:r w:rsidR="00327210" w:rsidRPr="00492570">
        <w:rPr>
          <w:sz w:val="28"/>
          <w:szCs w:val="28"/>
        </w:rPr>
        <w:t>a</w:t>
      </w:r>
      <w:r w:rsidRPr="00492570">
        <w:rPr>
          <w:sz w:val="28"/>
          <w:szCs w:val="28"/>
        </w:rPr>
        <w:t xml:space="preserve"> Edukacji Narodowej, </w:t>
      </w:r>
      <w:r w:rsidR="00327210" w:rsidRPr="00492570">
        <w:rPr>
          <w:sz w:val="28"/>
          <w:szCs w:val="28"/>
        </w:rPr>
        <w:t>które mówi o podjęciu</w:t>
      </w:r>
      <w:r w:rsidR="00DA540A">
        <w:rPr>
          <w:sz w:val="28"/>
          <w:szCs w:val="28"/>
        </w:rPr>
        <w:t xml:space="preserve"> obowiązkowej</w:t>
      </w:r>
      <w:r w:rsidR="00327210" w:rsidRPr="00492570">
        <w:rPr>
          <w:sz w:val="28"/>
          <w:szCs w:val="28"/>
        </w:rPr>
        <w:t xml:space="preserve"> edukacji już przez dzieci pięcioletnie. Wobec tego </w:t>
      </w:r>
      <w:r w:rsidR="00327210" w:rsidRPr="00492570">
        <w:rPr>
          <w:b/>
          <w:sz w:val="28"/>
          <w:szCs w:val="28"/>
        </w:rPr>
        <w:t xml:space="preserve">opóźniony rozwój mowy </w:t>
      </w:r>
      <w:r w:rsidR="00327210" w:rsidRPr="00492570">
        <w:rPr>
          <w:sz w:val="28"/>
          <w:szCs w:val="28"/>
        </w:rPr>
        <w:t>można stwierdzić u dzieci po ukończeniu przez nie pięciu lat</w:t>
      </w:r>
      <w:r w:rsidR="00454232" w:rsidRPr="00492570">
        <w:rPr>
          <w:sz w:val="28"/>
          <w:szCs w:val="28"/>
        </w:rPr>
        <w:t>. Wprawdzie  niemożliwe jest przyspieszenie rozwoju fizycznego, ale to</w:t>
      </w:r>
      <w:r w:rsidR="00327210" w:rsidRPr="00492570">
        <w:rPr>
          <w:sz w:val="28"/>
          <w:szCs w:val="28"/>
        </w:rPr>
        <w:t xml:space="preserve"> wymagania społeczne formułują normę</w:t>
      </w:r>
      <w:r w:rsidR="00454232" w:rsidRPr="00492570">
        <w:rPr>
          <w:sz w:val="28"/>
          <w:szCs w:val="28"/>
        </w:rPr>
        <w:t>.</w:t>
      </w:r>
    </w:p>
    <w:p w:rsidR="00454232" w:rsidRPr="00492570" w:rsidRDefault="00454232" w:rsidP="006709F1">
      <w:pPr>
        <w:ind w:firstLine="708"/>
        <w:jc w:val="both"/>
        <w:rPr>
          <w:sz w:val="28"/>
          <w:szCs w:val="28"/>
        </w:rPr>
      </w:pPr>
      <w:r w:rsidRPr="00492570">
        <w:rPr>
          <w:b/>
          <w:sz w:val="28"/>
          <w:szCs w:val="28"/>
        </w:rPr>
        <w:t xml:space="preserve">Wada wymowy – </w:t>
      </w:r>
      <w:r w:rsidRPr="00492570">
        <w:rPr>
          <w:sz w:val="28"/>
          <w:szCs w:val="28"/>
        </w:rPr>
        <w:t xml:space="preserve">termin ten stosuje się jedynie w sytuacji, kiedy dziecko substytuuje głoski sprawiające mu trudności realizacyjne głoskami nie istniejącymi w systemie fonetyczno-fonologicznym języka polskiego, </w:t>
      </w:r>
      <w:r w:rsidR="00F72263" w:rsidRPr="00492570">
        <w:rPr>
          <w:sz w:val="28"/>
          <w:szCs w:val="28"/>
        </w:rPr>
        <w:t>czyli innymi słowy wada wymowy dotyczy deformacji głosek. Możemy ją stwierdzić tylko u dzieci bez uszkodzeń organicznych.</w:t>
      </w:r>
    </w:p>
    <w:p w:rsidR="00F72263" w:rsidRPr="00492570" w:rsidRDefault="00F72263" w:rsidP="006709F1">
      <w:pPr>
        <w:ind w:firstLine="708"/>
        <w:jc w:val="both"/>
        <w:rPr>
          <w:sz w:val="28"/>
          <w:szCs w:val="28"/>
        </w:rPr>
      </w:pPr>
    </w:p>
    <w:p w:rsidR="00F72263" w:rsidRDefault="00F72263" w:rsidP="006709F1">
      <w:pPr>
        <w:ind w:firstLine="708"/>
        <w:jc w:val="both"/>
      </w:pPr>
    </w:p>
    <w:p w:rsidR="00F72263" w:rsidRDefault="00F72263" w:rsidP="006709F1">
      <w:pPr>
        <w:ind w:firstLine="708"/>
        <w:jc w:val="both"/>
      </w:pPr>
    </w:p>
    <w:p w:rsidR="00F72263" w:rsidRDefault="00F72263" w:rsidP="006709F1">
      <w:pPr>
        <w:ind w:firstLine="708"/>
        <w:jc w:val="both"/>
      </w:pPr>
    </w:p>
    <w:p w:rsidR="003E4AEC" w:rsidRDefault="003E4AEC" w:rsidP="006709F1">
      <w:pPr>
        <w:ind w:firstLine="708"/>
        <w:jc w:val="both"/>
      </w:pPr>
    </w:p>
    <w:p w:rsidR="003E4AEC" w:rsidRDefault="003E4AEC" w:rsidP="006709F1">
      <w:pPr>
        <w:ind w:firstLine="708"/>
        <w:jc w:val="both"/>
      </w:pPr>
    </w:p>
    <w:p w:rsidR="003E4AEC" w:rsidRDefault="003E4AEC" w:rsidP="006709F1">
      <w:pPr>
        <w:ind w:firstLine="708"/>
        <w:jc w:val="both"/>
      </w:pPr>
    </w:p>
    <w:p w:rsidR="003E4AEC" w:rsidRDefault="003E4AEC" w:rsidP="006709F1">
      <w:pPr>
        <w:ind w:firstLine="708"/>
        <w:jc w:val="both"/>
      </w:pPr>
    </w:p>
    <w:p w:rsidR="003E4AEC" w:rsidRDefault="003E4AEC" w:rsidP="006709F1">
      <w:pPr>
        <w:ind w:firstLine="708"/>
        <w:jc w:val="both"/>
      </w:pPr>
    </w:p>
    <w:p w:rsidR="003E4AEC" w:rsidRDefault="003E4AEC" w:rsidP="006709F1">
      <w:pPr>
        <w:ind w:firstLine="708"/>
        <w:jc w:val="both"/>
      </w:pPr>
    </w:p>
    <w:p w:rsidR="003E4AEC" w:rsidRDefault="003E4AEC" w:rsidP="006709F1">
      <w:pPr>
        <w:ind w:firstLine="708"/>
        <w:jc w:val="both"/>
      </w:pPr>
    </w:p>
    <w:p w:rsidR="003E4AEC" w:rsidRDefault="003E4AEC" w:rsidP="006709F1">
      <w:pPr>
        <w:ind w:firstLine="708"/>
        <w:jc w:val="both"/>
      </w:pPr>
    </w:p>
    <w:p w:rsidR="003E4AEC" w:rsidRDefault="003E4AEC" w:rsidP="006709F1">
      <w:pPr>
        <w:ind w:firstLine="708"/>
        <w:jc w:val="both"/>
      </w:pPr>
    </w:p>
    <w:p w:rsidR="003E4AEC" w:rsidRDefault="003E4AEC" w:rsidP="006709F1">
      <w:pPr>
        <w:ind w:firstLine="708"/>
        <w:jc w:val="both"/>
      </w:pPr>
    </w:p>
    <w:p w:rsidR="003E4AEC" w:rsidRDefault="003E4AEC" w:rsidP="006709F1">
      <w:pPr>
        <w:ind w:firstLine="708"/>
        <w:jc w:val="both"/>
      </w:pPr>
    </w:p>
    <w:p w:rsidR="003E4AEC" w:rsidRDefault="003E4AEC" w:rsidP="006709F1">
      <w:pPr>
        <w:ind w:firstLine="708"/>
        <w:jc w:val="both"/>
      </w:pPr>
    </w:p>
    <w:p w:rsidR="003E4AEC" w:rsidRDefault="003E4AEC" w:rsidP="006709F1">
      <w:pPr>
        <w:ind w:firstLine="708"/>
        <w:jc w:val="both"/>
      </w:pPr>
    </w:p>
    <w:p w:rsidR="003E4AEC" w:rsidRDefault="003E4AEC" w:rsidP="006709F1">
      <w:pPr>
        <w:ind w:firstLine="708"/>
        <w:jc w:val="both"/>
      </w:pPr>
    </w:p>
    <w:p w:rsidR="003E4AEC" w:rsidRDefault="003E4AEC" w:rsidP="006709F1">
      <w:pPr>
        <w:ind w:firstLine="708"/>
        <w:jc w:val="both"/>
      </w:pPr>
    </w:p>
    <w:p w:rsidR="003E4AEC" w:rsidRDefault="003E4AEC" w:rsidP="006709F1">
      <w:pPr>
        <w:ind w:firstLine="708"/>
        <w:jc w:val="both"/>
      </w:pPr>
    </w:p>
    <w:p w:rsidR="00F72263" w:rsidRDefault="00F72263" w:rsidP="006709F1">
      <w:pPr>
        <w:ind w:firstLine="708"/>
        <w:jc w:val="both"/>
      </w:pPr>
    </w:p>
    <w:p w:rsidR="00E549B5" w:rsidRPr="00E549B5" w:rsidRDefault="00E549B5" w:rsidP="00E549B5">
      <w:pPr>
        <w:jc w:val="center"/>
        <w:rPr>
          <w:b/>
        </w:rPr>
      </w:pPr>
      <w:r w:rsidRPr="00E549B5">
        <w:rPr>
          <w:b/>
        </w:rPr>
        <w:t>KIEDY  DO  LOGOPEDY?</w:t>
      </w:r>
    </w:p>
    <w:p w:rsidR="00E549B5" w:rsidRPr="00E549B5" w:rsidRDefault="00E549B5" w:rsidP="00E549B5">
      <w:pPr>
        <w:jc w:val="both"/>
      </w:pPr>
      <w:r w:rsidRPr="00E549B5">
        <w:rPr>
          <w:b/>
        </w:rPr>
        <w:t xml:space="preserve">Niezakończony rozwój mowy - </w:t>
      </w:r>
      <w:r w:rsidRPr="00E549B5">
        <w:t xml:space="preserve"> stwierdzamy wówczas, gdy w wymowie dziecka do piątego roku życia słyszymy substytucje głoskowe, czyli innymi słowy nasze dziecko zastępuje głoskę, której nie wymawia inną głoską, dla niego łatwiejszą, ale mieszczącą się w systemie fonetyczno-fonologicznym języka polskiego.</w:t>
      </w:r>
    </w:p>
    <w:p w:rsidR="00E549B5" w:rsidRPr="00E549B5" w:rsidRDefault="00E549B5" w:rsidP="00E549B5">
      <w:pPr>
        <w:jc w:val="both"/>
      </w:pPr>
      <w:r w:rsidRPr="00E549B5">
        <w:t xml:space="preserve">Najczęściej substytuowane są głoski trudniejsze (później pojawiające się </w:t>
      </w:r>
      <w:r w:rsidRPr="00E549B5">
        <w:br/>
        <w:t xml:space="preserve">w rozwoju mowy dziecka) głoskami łatwiejszymi. Taką sytuację obserwujemy, gdy dziecko wymawia głoskę </w:t>
      </w:r>
      <w:r w:rsidRPr="00E549B5">
        <w:rPr>
          <w:i/>
        </w:rPr>
        <w:t xml:space="preserve">j </w:t>
      </w:r>
      <w:r w:rsidRPr="00E549B5">
        <w:t xml:space="preserve">lub </w:t>
      </w:r>
      <w:r w:rsidRPr="00E549B5">
        <w:rPr>
          <w:i/>
        </w:rPr>
        <w:t xml:space="preserve">l, </w:t>
      </w:r>
      <w:r w:rsidRPr="00E549B5">
        <w:t xml:space="preserve">zamiast trudniejszej pod względem artykulacji głoski </w:t>
      </w:r>
      <w:r w:rsidRPr="00E549B5">
        <w:rPr>
          <w:i/>
        </w:rPr>
        <w:t>r.</w:t>
      </w:r>
      <w:r w:rsidRPr="00E549B5">
        <w:t xml:space="preserve"> </w:t>
      </w:r>
    </w:p>
    <w:p w:rsidR="00E549B5" w:rsidRPr="00E549B5" w:rsidRDefault="00E549B5" w:rsidP="00E549B5">
      <w:pPr>
        <w:ind w:firstLine="708"/>
        <w:jc w:val="both"/>
        <w:rPr>
          <w:b/>
        </w:rPr>
      </w:pPr>
      <w:r w:rsidRPr="00E549B5">
        <w:t xml:space="preserve">Do niedawna przyjmowało się, iż na formowanie się systemu fonetyczno – fonologicznego jest czas do szóstego roku życia. Dziecko, które rozpoczyna naukę czytania w szkole powinno mieć w pełni opanowany system fonetyczno – fonologiczny, aby móc podjąć naukę pisania. Jeśli po przekroczeniu wspomnianej wyżej granicy wiekowej występowały substytucje głosek wówczas  stwierdzany był  </w:t>
      </w:r>
      <w:r w:rsidRPr="00E549B5">
        <w:rPr>
          <w:b/>
        </w:rPr>
        <w:t>opóźniony rozwój mowy.</w:t>
      </w:r>
    </w:p>
    <w:p w:rsidR="00E549B5" w:rsidRPr="00E549B5" w:rsidRDefault="00E549B5" w:rsidP="00E549B5">
      <w:pPr>
        <w:ind w:firstLine="708"/>
        <w:jc w:val="both"/>
      </w:pPr>
      <w:r w:rsidRPr="00E549B5">
        <w:t xml:space="preserve">Obecnie sytuacja ta ulega zmianie ze względu na rozporządzenie Ministerstwa Edukacji Narodowej, które mówi o podjęciu obowiązkowej edukacji już przez dzieci pięcioletnie. Wobec tego </w:t>
      </w:r>
      <w:r w:rsidRPr="00E549B5">
        <w:rPr>
          <w:b/>
        </w:rPr>
        <w:t xml:space="preserve">opóźniony rozwój mowy </w:t>
      </w:r>
      <w:r w:rsidRPr="00E549B5">
        <w:t>można stwierdzić u dzieci po ukończeniu przez nie pięciu lat. Wprawdzie  niemożliwe jest przyspieszenie rozwoju fizycznego, ale to wymagania społeczne formułują normę.</w:t>
      </w:r>
    </w:p>
    <w:p w:rsidR="00E549B5" w:rsidRPr="00E549B5" w:rsidRDefault="00E549B5" w:rsidP="00E549B5">
      <w:pPr>
        <w:ind w:firstLine="708"/>
        <w:jc w:val="both"/>
      </w:pPr>
      <w:r w:rsidRPr="00E549B5">
        <w:rPr>
          <w:b/>
        </w:rPr>
        <w:t xml:space="preserve">Wada wymowy – </w:t>
      </w:r>
      <w:r w:rsidRPr="00E549B5">
        <w:t>termin ten stosuje się jedynie w sytuacji, kiedy dziecko substytuuje głoski sprawiające mu trudności realizacyjne głoskami nie istniejącymi w systemie fonetyczno-fonologicznym języka polskiego, czyli innymi słowy wada wymowy dotyczy deformacji głosek. Możemy ją stwierdzić tylko u dzieci bez uszkodzeń organicznych.</w:t>
      </w:r>
    </w:p>
    <w:p w:rsidR="00E549B5" w:rsidRPr="00E549B5" w:rsidRDefault="00E549B5" w:rsidP="00E549B5">
      <w:pPr>
        <w:ind w:firstLine="708"/>
        <w:jc w:val="both"/>
      </w:pPr>
    </w:p>
    <w:p w:rsidR="00E549B5" w:rsidRPr="00E549B5" w:rsidRDefault="00E549B5" w:rsidP="00E549B5">
      <w:pPr>
        <w:ind w:firstLine="708"/>
        <w:jc w:val="both"/>
      </w:pPr>
    </w:p>
    <w:p w:rsidR="00E549B5" w:rsidRPr="00E549B5" w:rsidRDefault="00E549B5" w:rsidP="00E549B5">
      <w:pPr>
        <w:ind w:firstLine="708"/>
        <w:jc w:val="both"/>
      </w:pPr>
    </w:p>
    <w:p w:rsidR="00F72263" w:rsidRPr="00E549B5" w:rsidRDefault="00F72263" w:rsidP="006709F1">
      <w:pPr>
        <w:ind w:firstLine="708"/>
        <w:jc w:val="both"/>
      </w:pPr>
    </w:p>
    <w:p w:rsidR="00F72263" w:rsidRDefault="00F72263" w:rsidP="006709F1">
      <w:pPr>
        <w:ind w:firstLine="708"/>
        <w:jc w:val="both"/>
      </w:pPr>
    </w:p>
    <w:p w:rsidR="00F72263" w:rsidRDefault="00F72263" w:rsidP="006709F1">
      <w:pPr>
        <w:ind w:firstLine="708"/>
        <w:jc w:val="both"/>
      </w:pPr>
    </w:p>
    <w:p w:rsidR="00F72263" w:rsidRDefault="00F72263" w:rsidP="006709F1">
      <w:pPr>
        <w:ind w:firstLine="708"/>
        <w:jc w:val="both"/>
      </w:pPr>
    </w:p>
    <w:p w:rsidR="00F72263" w:rsidRDefault="00F72263" w:rsidP="006709F1">
      <w:pPr>
        <w:ind w:firstLine="708"/>
        <w:jc w:val="both"/>
      </w:pPr>
    </w:p>
    <w:p w:rsidR="00F72263" w:rsidRDefault="00F72263" w:rsidP="006709F1">
      <w:pPr>
        <w:ind w:firstLine="708"/>
        <w:jc w:val="both"/>
      </w:pPr>
    </w:p>
    <w:p w:rsidR="00F72263" w:rsidRDefault="00F72263" w:rsidP="006709F1">
      <w:pPr>
        <w:ind w:firstLine="708"/>
        <w:jc w:val="both"/>
      </w:pPr>
    </w:p>
    <w:p w:rsidR="00F72263" w:rsidRPr="00F72263" w:rsidRDefault="00F72263" w:rsidP="006709F1">
      <w:pPr>
        <w:ind w:firstLine="708"/>
        <w:jc w:val="both"/>
      </w:pPr>
    </w:p>
    <w:sectPr w:rsidR="00F72263" w:rsidRPr="00F72263" w:rsidSect="00F7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263" w:rsidRDefault="00F72263" w:rsidP="00F72263">
      <w:pPr>
        <w:spacing w:after="0" w:line="240" w:lineRule="auto"/>
      </w:pPr>
      <w:r>
        <w:separator/>
      </w:r>
    </w:p>
  </w:endnote>
  <w:endnote w:type="continuationSeparator" w:id="0">
    <w:p w:rsidR="00F72263" w:rsidRDefault="00F72263" w:rsidP="00F7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263" w:rsidRDefault="00F72263" w:rsidP="00F72263">
      <w:pPr>
        <w:spacing w:after="0" w:line="240" w:lineRule="auto"/>
      </w:pPr>
      <w:r>
        <w:separator/>
      </w:r>
    </w:p>
  </w:footnote>
  <w:footnote w:type="continuationSeparator" w:id="0">
    <w:p w:rsidR="00F72263" w:rsidRDefault="00F72263" w:rsidP="00F72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93C"/>
    <w:rsid w:val="00002CB4"/>
    <w:rsid w:val="00152E36"/>
    <w:rsid w:val="00327210"/>
    <w:rsid w:val="003E4AEC"/>
    <w:rsid w:val="00454232"/>
    <w:rsid w:val="00492570"/>
    <w:rsid w:val="006709F1"/>
    <w:rsid w:val="00893B48"/>
    <w:rsid w:val="009A2957"/>
    <w:rsid w:val="009B5541"/>
    <w:rsid w:val="00C1236F"/>
    <w:rsid w:val="00C5771D"/>
    <w:rsid w:val="00DA540A"/>
    <w:rsid w:val="00E2433E"/>
    <w:rsid w:val="00E549B5"/>
    <w:rsid w:val="00F1093C"/>
    <w:rsid w:val="00F72263"/>
    <w:rsid w:val="00FD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72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2263"/>
  </w:style>
  <w:style w:type="paragraph" w:styleId="Stopka">
    <w:name w:val="footer"/>
    <w:basedOn w:val="Normalny"/>
    <w:link w:val="StopkaZnak"/>
    <w:uiPriority w:val="99"/>
    <w:semiHidden/>
    <w:unhideWhenUsed/>
    <w:rsid w:val="00F72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226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2E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2E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2E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Wilq</dc:creator>
  <cp:lastModifiedBy>Wilq</cp:lastModifiedBy>
  <cp:revision>5</cp:revision>
  <dcterms:created xsi:type="dcterms:W3CDTF">2011-09-27T18:21:00Z</dcterms:created>
  <dcterms:modified xsi:type="dcterms:W3CDTF">2011-10-08T19:29:00Z</dcterms:modified>
</cp:coreProperties>
</file>