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26A" w:rsidRPr="00756122" w:rsidRDefault="009E598B" w:rsidP="008F7A5D">
      <w:pPr>
        <w:jc w:val="both"/>
        <w:rPr>
          <w:b/>
          <w:sz w:val="40"/>
          <w:szCs w:val="40"/>
        </w:rPr>
      </w:pPr>
      <w:r w:rsidRPr="00756122">
        <w:rPr>
          <w:b/>
          <w:sz w:val="40"/>
          <w:szCs w:val="40"/>
        </w:rPr>
        <w:t>TERAPIA  MIOFUNKCJONALNA</w:t>
      </w:r>
    </w:p>
    <w:p w:rsidR="007E3B11" w:rsidRDefault="00756122" w:rsidP="00756122">
      <w:pPr>
        <w:tabs>
          <w:tab w:val="left" w:pos="7305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9E598B" w:rsidRDefault="009E598B" w:rsidP="008F7A5D">
      <w:pPr>
        <w:jc w:val="both"/>
        <w:rPr>
          <w:b/>
          <w:sz w:val="24"/>
          <w:szCs w:val="24"/>
        </w:rPr>
      </w:pPr>
      <w:r w:rsidRPr="009E598B">
        <w:rPr>
          <w:b/>
          <w:sz w:val="24"/>
          <w:szCs w:val="24"/>
        </w:rPr>
        <w:t>Co to jest?</w:t>
      </w:r>
    </w:p>
    <w:p w:rsidR="002F0863" w:rsidRPr="002F0863" w:rsidRDefault="002F0863" w:rsidP="008F7A5D">
      <w:pPr>
        <w:spacing w:after="0" w:line="276" w:lineRule="auto"/>
        <w:ind w:firstLine="708"/>
        <w:jc w:val="both"/>
        <w:rPr>
          <w:sz w:val="24"/>
          <w:szCs w:val="24"/>
        </w:rPr>
      </w:pPr>
      <w:r w:rsidRPr="002F0863">
        <w:rPr>
          <w:sz w:val="24"/>
          <w:szCs w:val="24"/>
        </w:rPr>
        <w:t xml:space="preserve">Zaburzenie </w:t>
      </w:r>
      <w:proofErr w:type="spellStart"/>
      <w:r w:rsidRPr="002F0863">
        <w:rPr>
          <w:sz w:val="24"/>
          <w:szCs w:val="24"/>
        </w:rPr>
        <w:t>miofunkcjonalne</w:t>
      </w:r>
      <w:proofErr w:type="spellEnd"/>
      <w:r w:rsidRPr="002F0863">
        <w:rPr>
          <w:sz w:val="24"/>
          <w:szCs w:val="24"/>
        </w:rPr>
        <w:t xml:space="preserve"> to zaburzenie czynności mię</w:t>
      </w:r>
      <w:r>
        <w:rPr>
          <w:sz w:val="24"/>
          <w:szCs w:val="24"/>
        </w:rPr>
        <w:t>ś</w:t>
      </w:r>
      <w:r w:rsidRPr="002F0863">
        <w:rPr>
          <w:sz w:val="24"/>
          <w:szCs w:val="24"/>
        </w:rPr>
        <w:t>ni ustno – twarz</w:t>
      </w:r>
      <w:r w:rsidRPr="002F0863">
        <w:rPr>
          <w:sz w:val="24"/>
          <w:szCs w:val="24"/>
        </w:rPr>
        <w:t>o</w:t>
      </w:r>
      <w:r w:rsidRPr="002F0863">
        <w:rPr>
          <w:sz w:val="24"/>
          <w:szCs w:val="24"/>
        </w:rPr>
        <w:t>wych i mięśni żujących.</w:t>
      </w:r>
    </w:p>
    <w:p w:rsidR="009E598B" w:rsidRDefault="009E598B" w:rsidP="008F7A5D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„</w:t>
      </w:r>
      <w:proofErr w:type="spellStart"/>
      <w:r>
        <w:rPr>
          <w:sz w:val="24"/>
          <w:szCs w:val="24"/>
        </w:rPr>
        <w:t>Miofunkcjonalny</w:t>
      </w:r>
      <w:proofErr w:type="spellEnd"/>
      <w:r>
        <w:rPr>
          <w:sz w:val="24"/>
          <w:szCs w:val="24"/>
        </w:rPr>
        <w:t>” znaczy: dotyczący funkcji mięśni, szczególnie mięśni ust i twarzy.</w:t>
      </w:r>
    </w:p>
    <w:p w:rsidR="009E598B" w:rsidRDefault="009E598B" w:rsidP="008F7A5D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Terapia </w:t>
      </w:r>
      <w:proofErr w:type="spellStart"/>
      <w:r>
        <w:rPr>
          <w:sz w:val="24"/>
          <w:szCs w:val="24"/>
        </w:rPr>
        <w:t>miofunkcjonalna</w:t>
      </w:r>
      <w:proofErr w:type="spellEnd"/>
      <w:r>
        <w:rPr>
          <w:sz w:val="24"/>
          <w:szCs w:val="24"/>
        </w:rPr>
        <w:t xml:space="preserve"> dotyczy więc pracy nad mięśniami obszaru ustno</w:t>
      </w:r>
      <w:r w:rsidR="00456935">
        <w:rPr>
          <w:sz w:val="24"/>
          <w:szCs w:val="24"/>
        </w:rPr>
        <w:t xml:space="preserve"> - </w:t>
      </w:r>
      <w:r>
        <w:rPr>
          <w:sz w:val="24"/>
          <w:szCs w:val="24"/>
        </w:rPr>
        <w:t xml:space="preserve">twarzowego, ale nie tylko, gdyż jak się okazuje </w:t>
      </w:r>
      <w:r w:rsidR="00456935">
        <w:rPr>
          <w:sz w:val="24"/>
          <w:szCs w:val="24"/>
        </w:rPr>
        <w:t xml:space="preserve"> w przypadku problemów mięśni języka i mięśni mimicznych często trzeba pracować także nad mięśniami grzbietu i brzucha.</w:t>
      </w:r>
    </w:p>
    <w:p w:rsidR="00456935" w:rsidRDefault="00456935" w:rsidP="008F7A5D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Jakie są objawy zaburzenia </w:t>
      </w:r>
      <w:proofErr w:type="spellStart"/>
      <w:r>
        <w:rPr>
          <w:b/>
          <w:sz w:val="24"/>
          <w:szCs w:val="24"/>
        </w:rPr>
        <w:t>miofunkcjonalnego</w:t>
      </w:r>
      <w:proofErr w:type="spellEnd"/>
      <w:r>
        <w:rPr>
          <w:b/>
          <w:sz w:val="24"/>
          <w:szCs w:val="24"/>
        </w:rPr>
        <w:t xml:space="preserve"> u dziecka ?</w:t>
      </w:r>
    </w:p>
    <w:p w:rsidR="00394E90" w:rsidRDefault="00394E90" w:rsidP="008F7A5D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WARGI</w:t>
      </w:r>
    </w:p>
    <w:p w:rsidR="00456935" w:rsidRDefault="00B7207A" w:rsidP="008F7A5D">
      <w:pPr>
        <w:pStyle w:val="Akapitzlist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Nieprawidłowa pozycja spoczynkowa ust – usta </w:t>
      </w:r>
      <w:r w:rsidR="00394E90">
        <w:rPr>
          <w:sz w:val="24"/>
          <w:szCs w:val="24"/>
        </w:rPr>
        <w:t>lekko lub szeroko rozwarte, dziecko oddycha ustami.</w:t>
      </w:r>
    </w:p>
    <w:p w:rsidR="00394E90" w:rsidRDefault="00394E90" w:rsidP="008F7A5D">
      <w:pPr>
        <w:pStyle w:val="Akapitzlist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Nierównomierne napięcie mięśni warg  -  kiedy usta są otwarte następuje zmiana napięcia mięśni,</w:t>
      </w:r>
      <w:r w:rsidR="00BF75C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górna część mięśnia okrężnego ust skraca się</w:t>
      </w:r>
      <w:r w:rsidR="00BF75C2">
        <w:rPr>
          <w:sz w:val="24"/>
          <w:szCs w:val="24"/>
        </w:rPr>
        <w:t xml:space="preserve"> (warga górna krótka)</w:t>
      </w:r>
      <w:r>
        <w:rPr>
          <w:sz w:val="24"/>
          <w:szCs w:val="24"/>
        </w:rPr>
        <w:t>, warga dolna pod wpływem siły ciężkości wywija się na zewnątrz</w:t>
      </w:r>
      <w:r w:rsidR="00BF75C2">
        <w:rPr>
          <w:sz w:val="24"/>
          <w:szCs w:val="24"/>
        </w:rPr>
        <w:t xml:space="preserve"> (warga dolna gruba)</w:t>
      </w:r>
      <w:r>
        <w:rPr>
          <w:sz w:val="24"/>
          <w:szCs w:val="24"/>
        </w:rPr>
        <w:t>.</w:t>
      </w:r>
    </w:p>
    <w:p w:rsidR="00394E90" w:rsidRDefault="00BF75C2" w:rsidP="008F7A5D">
      <w:pPr>
        <w:spacing w:line="360" w:lineRule="auto"/>
        <w:ind w:left="360"/>
        <w:jc w:val="both"/>
        <w:rPr>
          <w:b/>
          <w:sz w:val="24"/>
          <w:szCs w:val="24"/>
        </w:rPr>
      </w:pPr>
      <w:r w:rsidRPr="00BF75C2">
        <w:rPr>
          <w:b/>
          <w:sz w:val="24"/>
          <w:szCs w:val="24"/>
        </w:rPr>
        <w:t>JĘZYK</w:t>
      </w:r>
    </w:p>
    <w:p w:rsidR="00BF75C2" w:rsidRDefault="00BF75C2" w:rsidP="008F7A5D">
      <w:pPr>
        <w:pStyle w:val="Akapitzlist"/>
        <w:numPr>
          <w:ilvl w:val="0"/>
          <w:numId w:val="2"/>
        </w:numPr>
        <w:spacing w:after="0" w:line="276" w:lineRule="auto"/>
        <w:ind w:left="709"/>
        <w:jc w:val="both"/>
        <w:rPr>
          <w:sz w:val="24"/>
          <w:szCs w:val="24"/>
        </w:rPr>
      </w:pPr>
      <w:r w:rsidRPr="00BF75C2">
        <w:rPr>
          <w:sz w:val="24"/>
          <w:szCs w:val="24"/>
        </w:rPr>
        <w:t>Nieprawidłowa pozycja spoczynkowa języka</w:t>
      </w:r>
      <w:r>
        <w:rPr>
          <w:sz w:val="24"/>
          <w:szCs w:val="24"/>
        </w:rPr>
        <w:t xml:space="preserve"> (język może znajdować się:</w:t>
      </w:r>
    </w:p>
    <w:p w:rsidR="00BF75C2" w:rsidRPr="002B634E" w:rsidRDefault="00BF75C2" w:rsidP="008F7A5D">
      <w:pPr>
        <w:pStyle w:val="Akapitzlist"/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 w:rsidRPr="002B634E">
        <w:rPr>
          <w:sz w:val="24"/>
          <w:szCs w:val="24"/>
        </w:rPr>
        <w:t>między zębami przednimi</w:t>
      </w:r>
    </w:p>
    <w:p w:rsidR="00BF75C2" w:rsidRPr="002B634E" w:rsidRDefault="00BF75C2" w:rsidP="008F7A5D">
      <w:pPr>
        <w:pStyle w:val="Akapitzlist"/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 w:rsidRPr="002B634E">
        <w:rPr>
          <w:sz w:val="24"/>
          <w:szCs w:val="24"/>
        </w:rPr>
        <w:t>być skierowany w stronę zębów przednich</w:t>
      </w:r>
    </w:p>
    <w:p w:rsidR="00BF75C2" w:rsidRPr="002B634E" w:rsidRDefault="00BF75C2" w:rsidP="008F7A5D">
      <w:pPr>
        <w:pStyle w:val="Akapitzlist"/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 w:rsidRPr="002B634E">
        <w:rPr>
          <w:sz w:val="24"/>
          <w:szCs w:val="24"/>
        </w:rPr>
        <w:t>miedzy zębami bocznymi lub być skierowany w stronę zębów bocznych</w:t>
      </w:r>
    </w:p>
    <w:p w:rsidR="00B23034" w:rsidRDefault="00BF75C2" w:rsidP="008F7A5D">
      <w:pPr>
        <w:pStyle w:val="Akapitzlist"/>
        <w:numPr>
          <w:ilvl w:val="0"/>
          <w:numId w:val="2"/>
        </w:numPr>
        <w:spacing w:line="276" w:lineRule="auto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Nierównomierne napięcie języka – środek języka za słaby</w:t>
      </w:r>
      <w:r w:rsidR="00B23034">
        <w:rPr>
          <w:sz w:val="24"/>
          <w:szCs w:val="24"/>
        </w:rPr>
        <w:t xml:space="preserve"> przybiera kształt m</w:t>
      </w:r>
      <w:r w:rsidR="00B23034">
        <w:rPr>
          <w:sz w:val="24"/>
          <w:szCs w:val="24"/>
        </w:rPr>
        <w:t>i</w:t>
      </w:r>
      <w:r w:rsidR="00B23034">
        <w:rPr>
          <w:sz w:val="24"/>
          <w:szCs w:val="24"/>
        </w:rPr>
        <w:t xml:space="preserve">seczki.         </w:t>
      </w:r>
    </w:p>
    <w:p w:rsidR="00BF75C2" w:rsidRDefault="00B23034" w:rsidP="008F7A5D">
      <w:pPr>
        <w:pStyle w:val="Akapitzlist"/>
        <w:numPr>
          <w:ilvl w:val="0"/>
          <w:numId w:val="2"/>
        </w:numPr>
        <w:spacing w:line="276" w:lineRule="auto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Wędzidełko języka jest skrócone ponieważ język nie porusza się podczas przy</w:t>
      </w:r>
      <w:r>
        <w:rPr>
          <w:sz w:val="24"/>
          <w:szCs w:val="24"/>
        </w:rPr>
        <w:t>j</w:t>
      </w:r>
      <w:r>
        <w:rPr>
          <w:sz w:val="24"/>
          <w:szCs w:val="24"/>
        </w:rPr>
        <w:t>mowania pozycji spoczynkowej w stronę podniebienia.</w:t>
      </w:r>
    </w:p>
    <w:p w:rsidR="00B23034" w:rsidRDefault="00B23034" w:rsidP="008F7A5D">
      <w:pPr>
        <w:pStyle w:val="Akapitzlist"/>
        <w:numPr>
          <w:ilvl w:val="0"/>
          <w:numId w:val="2"/>
        </w:numPr>
        <w:spacing w:line="276" w:lineRule="auto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Czasami język sprawia wrażenie zbyt dużego, w rzeczywistości nie jest duży, lecz wiotki.</w:t>
      </w:r>
    </w:p>
    <w:p w:rsidR="00B23034" w:rsidRDefault="00B23034" w:rsidP="008F7A5D">
      <w:pPr>
        <w:spacing w:line="360" w:lineRule="auto"/>
        <w:ind w:left="720"/>
        <w:jc w:val="both"/>
        <w:rPr>
          <w:b/>
          <w:sz w:val="24"/>
          <w:szCs w:val="24"/>
        </w:rPr>
      </w:pPr>
      <w:r w:rsidRPr="00B23034">
        <w:rPr>
          <w:b/>
          <w:sz w:val="24"/>
          <w:szCs w:val="24"/>
        </w:rPr>
        <w:t>MIMIKA</w:t>
      </w:r>
      <w:r w:rsidR="007E3B11">
        <w:rPr>
          <w:b/>
          <w:sz w:val="24"/>
          <w:szCs w:val="24"/>
        </w:rPr>
        <w:t xml:space="preserve"> I MIĘŚNIE ŻWACZOWE</w:t>
      </w:r>
    </w:p>
    <w:p w:rsidR="00B23034" w:rsidRDefault="007E3B11" w:rsidP="008F7A5D">
      <w:pPr>
        <w:pStyle w:val="Akapitzlist"/>
        <w:numPr>
          <w:ilvl w:val="0"/>
          <w:numId w:val="3"/>
        </w:numPr>
        <w:spacing w:line="276" w:lineRule="auto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 zaburzeń </w:t>
      </w:r>
      <w:proofErr w:type="spellStart"/>
      <w:r>
        <w:rPr>
          <w:sz w:val="24"/>
          <w:szCs w:val="24"/>
        </w:rPr>
        <w:t>miofunkcjonalnych</w:t>
      </w:r>
      <w:proofErr w:type="spellEnd"/>
      <w:r>
        <w:rPr>
          <w:sz w:val="24"/>
          <w:szCs w:val="24"/>
        </w:rPr>
        <w:t xml:space="preserve"> mimika jest często mało wyrazista, ruchomość mięśni od kątów oczu do policzków wydaje się ograniczona. Taka twarz sprawia wrażenia stale znudzonej, bez emocji.</w:t>
      </w:r>
    </w:p>
    <w:p w:rsidR="007E3B11" w:rsidRDefault="007E3B11" w:rsidP="008F7A5D">
      <w:pPr>
        <w:pStyle w:val="Akapitzlist"/>
        <w:numPr>
          <w:ilvl w:val="0"/>
          <w:numId w:val="3"/>
        </w:numPr>
        <w:spacing w:line="276" w:lineRule="auto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Mięśnie żwaczowe słabe, a żuchwa opada w dół, podczas żucia nie są wykon</w:t>
      </w:r>
      <w:r>
        <w:rPr>
          <w:sz w:val="24"/>
          <w:szCs w:val="24"/>
        </w:rPr>
        <w:t>y</w:t>
      </w:r>
      <w:r>
        <w:rPr>
          <w:sz w:val="24"/>
          <w:szCs w:val="24"/>
        </w:rPr>
        <w:t>wane ruchy rotacyjne, lecz dziecko gryzie z otwartymi ustami.</w:t>
      </w:r>
    </w:p>
    <w:p w:rsidR="008F7A5D" w:rsidRDefault="008F7A5D" w:rsidP="008F7A5D">
      <w:pPr>
        <w:spacing w:line="360" w:lineRule="auto"/>
        <w:ind w:left="1080"/>
        <w:jc w:val="both"/>
        <w:rPr>
          <w:b/>
          <w:sz w:val="24"/>
          <w:szCs w:val="24"/>
        </w:rPr>
      </w:pPr>
    </w:p>
    <w:p w:rsidR="007E3B11" w:rsidRDefault="007E3B11" w:rsidP="008F7A5D">
      <w:pPr>
        <w:spacing w:line="360" w:lineRule="auto"/>
        <w:ind w:left="108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ANOMALIE ZĘBÓW I SZCZ</w:t>
      </w:r>
      <w:r w:rsidR="003827F2">
        <w:rPr>
          <w:b/>
          <w:sz w:val="24"/>
          <w:szCs w:val="24"/>
        </w:rPr>
        <w:t>ĘK</w:t>
      </w:r>
    </w:p>
    <w:p w:rsidR="003827F2" w:rsidRPr="003827F2" w:rsidRDefault="003827F2" w:rsidP="008F7A5D">
      <w:pPr>
        <w:pStyle w:val="Akapitzlist"/>
        <w:numPr>
          <w:ilvl w:val="0"/>
          <w:numId w:val="4"/>
        </w:numPr>
        <w:spacing w:line="276" w:lineRule="auto"/>
        <w:ind w:left="426" w:hanging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>
        <w:rPr>
          <w:sz w:val="24"/>
          <w:szCs w:val="24"/>
        </w:rPr>
        <w:t>Wysoko wysklepione podniebienie</w:t>
      </w:r>
    </w:p>
    <w:p w:rsidR="003827F2" w:rsidRDefault="003827F2" w:rsidP="008F7A5D">
      <w:pPr>
        <w:pStyle w:val="Akapitzlist"/>
        <w:numPr>
          <w:ilvl w:val="0"/>
          <w:numId w:val="4"/>
        </w:numPr>
        <w:spacing w:line="276" w:lineRule="auto"/>
        <w:ind w:left="426" w:hanging="141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</w:t>
      </w:r>
      <w:r w:rsidR="002B634E">
        <w:rPr>
          <w:sz w:val="24"/>
          <w:szCs w:val="24"/>
        </w:rPr>
        <w:t xml:space="preserve"> </w:t>
      </w:r>
      <w:r>
        <w:rPr>
          <w:sz w:val="24"/>
          <w:szCs w:val="24"/>
        </w:rPr>
        <w:t>Wąska szczęka</w:t>
      </w:r>
      <w:r>
        <w:rPr>
          <w:b/>
          <w:sz w:val="24"/>
          <w:szCs w:val="24"/>
        </w:rPr>
        <w:t xml:space="preserve"> </w:t>
      </w:r>
    </w:p>
    <w:p w:rsidR="003827F2" w:rsidRDefault="003827F2" w:rsidP="008F7A5D">
      <w:pPr>
        <w:pStyle w:val="Akapitzlist"/>
        <w:numPr>
          <w:ilvl w:val="0"/>
          <w:numId w:val="4"/>
        </w:numPr>
        <w:spacing w:line="276" w:lineRule="auto"/>
        <w:ind w:left="426" w:hanging="141"/>
        <w:jc w:val="both"/>
        <w:rPr>
          <w:sz w:val="24"/>
          <w:szCs w:val="24"/>
        </w:rPr>
      </w:pPr>
      <w:r w:rsidRPr="003827F2">
        <w:rPr>
          <w:sz w:val="24"/>
          <w:szCs w:val="24"/>
        </w:rPr>
        <w:t xml:space="preserve">     Zgryz otwarty</w:t>
      </w:r>
    </w:p>
    <w:p w:rsidR="008F7A5D" w:rsidRPr="008F7A5D" w:rsidRDefault="008F7A5D" w:rsidP="008F7A5D">
      <w:pPr>
        <w:spacing w:line="276" w:lineRule="auto"/>
        <w:ind w:left="1440"/>
        <w:jc w:val="both"/>
        <w:rPr>
          <w:sz w:val="24"/>
          <w:szCs w:val="24"/>
        </w:rPr>
      </w:pPr>
    </w:p>
    <w:p w:rsidR="003827F2" w:rsidRDefault="003827F2" w:rsidP="008F7A5D">
      <w:pPr>
        <w:spacing w:line="360" w:lineRule="auto"/>
        <w:ind w:left="113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PROBLEMY CAŁEGO CIAŁA</w:t>
      </w:r>
    </w:p>
    <w:p w:rsidR="003827F2" w:rsidRPr="002B634E" w:rsidRDefault="003827F2" w:rsidP="008F7A5D">
      <w:pPr>
        <w:pStyle w:val="Akapitzlist"/>
        <w:numPr>
          <w:ilvl w:val="0"/>
          <w:numId w:val="7"/>
        </w:numPr>
        <w:spacing w:line="276" w:lineRule="auto"/>
        <w:jc w:val="both"/>
        <w:rPr>
          <w:sz w:val="24"/>
          <w:szCs w:val="24"/>
        </w:rPr>
      </w:pPr>
      <w:r w:rsidRPr="002B634E">
        <w:rPr>
          <w:sz w:val="24"/>
          <w:szCs w:val="24"/>
        </w:rPr>
        <w:t>Głowa często pochylona w jedną stronę lub głowa schowana w ramionach</w:t>
      </w:r>
    </w:p>
    <w:p w:rsidR="003827F2" w:rsidRPr="002B634E" w:rsidRDefault="003827F2" w:rsidP="008F7A5D">
      <w:pPr>
        <w:pStyle w:val="Akapitzlist"/>
        <w:numPr>
          <w:ilvl w:val="0"/>
          <w:numId w:val="7"/>
        </w:numPr>
        <w:spacing w:line="276" w:lineRule="auto"/>
        <w:jc w:val="both"/>
        <w:rPr>
          <w:sz w:val="24"/>
          <w:szCs w:val="24"/>
        </w:rPr>
      </w:pPr>
      <w:r w:rsidRPr="002B634E">
        <w:rPr>
          <w:sz w:val="24"/>
          <w:szCs w:val="24"/>
        </w:rPr>
        <w:t>Nieprawidłowa postawa – w pozycji stojącej można zaobserwować lordozę</w:t>
      </w:r>
    </w:p>
    <w:p w:rsidR="003827F2" w:rsidRPr="002B634E" w:rsidRDefault="003827F2" w:rsidP="008F7A5D">
      <w:pPr>
        <w:pStyle w:val="Akapitzlist"/>
        <w:numPr>
          <w:ilvl w:val="0"/>
          <w:numId w:val="7"/>
        </w:numPr>
        <w:spacing w:line="276" w:lineRule="auto"/>
        <w:jc w:val="both"/>
        <w:rPr>
          <w:sz w:val="24"/>
          <w:szCs w:val="24"/>
        </w:rPr>
      </w:pPr>
      <w:r w:rsidRPr="002B634E">
        <w:rPr>
          <w:sz w:val="24"/>
          <w:szCs w:val="24"/>
        </w:rPr>
        <w:t>Podczas siedzenia plecy są zaokrąglone</w:t>
      </w:r>
    </w:p>
    <w:p w:rsidR="003827F2" w:rsidRPr="002B634E" w:rsidRDefault="003827F2" w:rsidP="008F7A5D">
      <w:pPr>
        <w:pStyle w:val="Akapitzlist"/>
        <w:numPr>
          <w:ilvl w:val="0"/>
          <w:numId w:val="7"/>
        </w:numPr>
        <w:spacing w:line="276" w:lineRule="auto"/>
        <w:jc w:val="both"/>
        <w:rPr>
          <w:sz w:val="24"/>
          <w:szCs w:val="24"/>
        </w:rPr>
      </w:pPr>
      <w:r w:rsidRPr="002B634E">
        <w:rPr>
          <w:sz w:val="24"/>
          <w:szCs w:val="24"/>
        </w:rPr>
        <w:t>Obniżone napięcie mięśniowe</w:t>
      </w:r>
    </w:p>
    <w:p w:rsidR="009B3138" w:rsidRPr="002B634E" w:rsidRDefault="009B3138" w:rsidP="008F7A5D">
      <w:pPr>
        <w:pStyle w:val="Akapitzlist"/>
        <w:numPr>
          <w:ilvl w:val="0"/>
          <w:numId w:val="7"/>
        </w:numPr>
        <w:spacing w:line="276" w:lineRule="auto"/>
        <w:jc w:val="both"/>
        <w:rPr>
          <w:sz w:val="24"/>
          <w:szCs w:val="24"/>
        </w:rPr>
      </w:pPr>
      <w:r w:rsidRPr="002B634E">
        <w:rPr>
          <w:sz w:val="24"/>
          <w:szCs w:val="24"/>
        </w:rPr>
        <w:t>Nieprawidłowe oddychanie (ustami</w:t>
      </w:r>
      <w:r w:rsidR="002B634E">
        <w:rPr>
          <w:sz w:val="24"/>
          <w:szCs w:val="24"/>
        </w:rPr>
        <w:t>,</w:t>
      </w:r>
      <w:bookmarkStart w:id="0" w:name="_GoBack"/>
      <w:bookmarkEnd w:id="0"/>
      <w:r w:rsidRPr="002B634E">
        <w:rPr>
          <w:sz w:val="24"/>
          <w:szCs w:val="24"/>
        </w:rPr>
        <w:t xml:space="preserve"> a nie nosem)</w:t>
      </w:r>
    </w:p>
    <w:p w:rsidR="003827F2" w:rsidRPr="002B634E" w:rsidRDefault="009B3138" w:rsidP="008F7A5D">
      <w:pPr>
        <w:pStyle w:val="Akapitzlist"/>
        <w:numPr>
          <w:ilvl w:val="0"/>
          <w:numId w:val="7"/>
        </w:numPr>
        <w:spacing w:line="276" w:lineRule="auto"/>
        <w:jc w:val="both"/>
        <w:rPr>
          <w:sz w:val="24"/>
          <w:szCs w:val="24"/>
        </w:rPr>
      </w:pPr>
      <w:r w:rsidRPr="002B634E">
        <w:rPr>
          <w:sz w:val="24"/>
          <w:szCs w:val="24"/>
        </w:rPr>
        <w:t>Nieprawidłowe połykanie</w:t>
      </w:r>
    </w:p>
    <w:p w:rsidR="009B3138" w:rsidRPr="002B634E" w:rsidRDefault="009B3138" w:rsidP="008F7A5D">
      <w:pPr>
        <w:pStyle w:val="Akapitzlist"/>
        <w:numPr>
          <w:ilvl w:val="0"/>
          <w:numId w:val="7"/>
        </w:numPr>
        <w:spacing w:line="276" w:lineRule="auto"/>
        <w:jc w:val="both"/>
        <w:rPr>
          <w:sz w:val="24"/>
          <w:szCs w:val="24"/>
        </w:rPr>
      </w:pPr>
      <w:r w:rsidRPr="002B634E">
        <w:rPr>
          <w:sz w:val="24"/>
          <w:szCs w:val="24"/>
        </w:rPr>
        <w:t xml:space="preserve">Nieprawidłowe tworzenie głosek, zaburzona artykulacja(seplenienie </w:t>
      </w:r>
      <w:proofErr w:type="spellStart"/>
      <w:r w:rsidRPr="002B634E">
        <w:rPr>
          <w:sz w:val="24"/>
          <w:szCs w:val="24"/>
        </w:rPr>
        <w:t>przyzęb</w:t>
      </w:r>
      <w:r w:rsidRPr="002B634E">
        <w:rPr>
          <w:sz w:val="24"/>
          <w:szCs w:val="24"/>
        </w:rPr>
        <w:t>o</w:t>
      </w:r>
      <w:r w:rsidRPr="002B634E">
        <w:rPr>
          <w:sz w:val="24"/>
          <w:szCs w:val="24"/>
        </w:rPr>
        <w:t>we</w:t>
      </w:r>
      <w:proofErr w:type="spellEnd"/>
      <w:r w:rsidRPr="002B634E">
        <w:rPr>
          <w:sz w:val="24"/>
          <w:szCs w:val="24"/>
        </w:rPr>
        <w:t xml:space="preserve">, </w:t>
      </w:r>
      <w:proofErr w:type="spellStart"/>
      <w:r w:rsidRPr="002B634E">
        <w:rPr>
          <w:sz w:val="24"/>
          <w:szCs w:val="24"/>
        </w:rPr>
        <w:t>międzyzębowe</w:t>
      </w:r>
      <w:proofErr w:type="spellEnd"/>
      <w:r w:rsidRPr="002B634E">
        <w:rPr>
          <w:sz w:val="24"/>
          <w:szCs w:val="24"/>
        </w:rPr>
        <w:t>, boczne)</w:t>
      </w:r>
    </w:p>
    <w:p w:rsidR="009B3138" w:rsidRDefault="009B3138" w:rsidP="008F7A5D">
      <w:pPr>
        <w:pStyle w:val="Akapitzlist"/>
        <w:numPr>
          <w:ilvl w:val="0"/>
          <w:numId w:val="7"/>
        </w:numPr>
        <w:spacing w:line="276" w:lineRule="auto"/>
        <w:jc w:val="both"/>
        <w:rPr>
          <w:sz w:val="24"/>
          <w:szCs w:val="24"/>
        </w:rPr>
      </w:pPr>
      <w:r w:rsidRPr="002B634E">
        <w:rPr>
          <w:sz w:val="24"/>
          <w:szCs w:val="24"/>
        </w:rPr>
        <w:t xml:space="preserve">Problemy z koordynacją oko </w:t>
      </w:r>
      <w:r w:rsidR="00574532">
        <w:rPr>
          <w:sz w:val="24"/>
          <w:szCs w:val="24"/>
        </w:rPr>
        <w:t>–</w:t>
      </w:r>
      <w:r w:rsidRPr="002B634E">
        <w:rPr>
          <w:sz w:val="24"/>
          <w:szCs w:val="24"/>
        </w:rPr>
        <w:t xml:space="preserve"> ręka</w:t>
      </w:r>
    </w:p>
    <w:p w:rsidR="00756122" w:rsidRPr="00756122" w:rsidRDefault="00756122" w:rsidP="00756122">
      <w:pPr>
        <w:spacing w:line="276" w:lineRule="auto"/>
        <w:ind w:left="360"/>
        <w:jc w:val="both"/>
        <w:rPr>
          <w:sz w:val="24"/>
          <w:szCs w:val="24"/>
        </w:rPr>
      </w:pPr>
    </w:p>
    <w:p w:rsidR="00756122" w:rsidRDefault="00574532" w:rsidP="009B353F">
      <w:pPr>
        <w:spacing w:line="276" w:lineRule="auto"/>
        <w:ind w:left="360"/>
        <w:jc w:val="both"/>
        <w:rPr>
          <w:b/>
          <w:sz w:val="24"/>
          <w:szCs w:val="24"/>
        </w:rPr>
      </w:pPr>
      <w:r w:rsidRPr="009B353F">
        <w:rPr>
          <w:b/>
          <w:sz w:val="24"/>
          <w:szCs w:val="24"/>
        </w:rPr>
        <w:t xml:space="preserve">          </w:t>
      </w:r>
      <w:r w:rsidR="009B353F" w:rsidRPr="009B353F">
        <w:rPr>
          <w:b/>
          <w:sz w:val="24"/>
          <w:szCs w:val="24"/>
        </w:rPr>
        <w:t>PRZYCZYNY ZABURZEŃ  MIOFUNKCJONALNYCH</w:t>
      </w:r>
    </w:p>
    <w:p w:rsidR="00756122" w:rsidRDefault="00756122" w:rsidP="009B353F">
      <w:pPr>
        <w:spacing w:line="276" w:lineRule="auto"/>
        <w:ind w:left="360"/>
        <w:jc w:val="both"/>
        <w:rPr>
          <w:b/>
          <w:sz w:val="24"/>
          <w:szCs w:val="24"/>
        </w:rPr>
      </w:pPr>
    </w:p>
    <w:p w:rsidR="009B353F" w:rsidRDefault="009B353F" w:rsidP="009B353F">
      <w:pPr>
        <w:spacing w:line="276" w:lineRule="auto"/>
        <w:ind w:left="360"/>
        <w:jc w:val="both"/>
        <w:rPr>
          <w:sz w:val="24"/>
          <w:szCs w:val="24"/>
        </w:rPr>
      </w:pPr>
      <w:r w:rsidRPr="009B353F">
        <w:rPr>
          <w:sz w:val="24"/>
          <w:szCs w:val="24"/>
        </w:rPr>
        <w:t>Z</w:t>
      </w:r>
      <w:r>
        <w:rPr>
          <w:sz w:val="24"/>
          <w:szCs w:val="24"/>
        </w:rPr>
        <w:t>aburzenia w okresie embrionalnym podczas wykształcania się mięśni ustno - tw</w:t>
      </w:r>
      <w:r>
        <w:rPr>
          <w:sz w:val="24"/>
          <w:szCs w:val="24"/>
        </w:rPr>
        <w:t>a</w:t>
      </w:r>
      <w:r>
        <w:rPr>
          <w:sz w:val="24"/>
          <w:szCs w:val="24"/>
        </w:rPr>
        <w:t>rzowych</w:t>
      </w:r>
    </w:p>
    <w:p w:rsidR="009B353F" w:rsidRDefault="009B353F" w:rsidP="009B353F">
      <w:pPr>
        <w:spacing w:line="276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Sytuacje okołoporodowe, nawet bardzo krótkie, czasami niezauważalne niedotl</w:t>
      </w:r>
      <w:r>
        <w:rPr>
          <w:sz w:val="24"/>
          <w:szCs w:val="24"/>
        </w:rPr>
        <w:t>e</w:t>
      </w:r>
      <w:r>
        <w:rPr>
          <w:sz w:val="24"/>
          <w:szCs w:val="24"/>
        </w:rPr>
        <w:t>nienie może doprowadzić do minimalnej dysfunkcji mózgu wraz z objawami tow</w:t>
      </w:r>
      <w:r>
        <w:rPr>
          <w:sz w:val="24"/>
          <w:szCs w:val="24"/>
        </w:rPr>
        <w:t>a</w:t>
      </w:r>
      <w:r>
        <w:rPr>
          <w:sz w:val="24"/>
          <w:szCs w:val="24"/>
        </w:rPr>
        <w:t xml:space="preserve">rzyszącymi w obszarze ustno </w:t>
      </w:r>
      <w:r w:rsidR="001C2BC1">
        <w:rPr>
          <w:sz w:val="24"/>
          <w:szCs w:val="24"/>
        </w:rPr>
        <w:t>–</w:t>
      </w:r>
      <w:r>
        <w:rPr>
          <w:sz w:val="24"/>
          <w:szCs w:val="24"/>
        </w:rPr>
        <w:t xml:space="preserve"> twarzowym</w:t>
      </w:r>
    </w:p>
    <w:p w:rsidR="009B353F" w:rsidRDefault="001C2BC1" w:rsidP="00574532">
      <w:pPr>
        <w:spacing w:line="276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Obniżenie funkcji czucia głębokiego – zaburzenia planowania małej motoryki (ni</w:t>
      </w:r>
      <w:r>
        <w:rPr>
          <w:sz w:val="24"/>
          <w:szCs w:val="24"/>
        </w:rPr>
        <w:t>e</w:t>
      </w:r>
      <w:r>
        <w:rPr>
          <w:sz w:val="24"/>
          <w:szCs w:val="24"/>
        </w:rPr>
        <w:t>dokładne ruchy języka)</w:t>
      </w:r>
    </w:p>
    <w:p w:rsidR="001C2BC1" w:rsidRDefault="001C2BC1" w:rsidP="00574532">
      <w:pPr>
        <w:spacing w:line="276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Obniżona sprawność układu </w:t>
      </w:r>
      <w:proofErr w:type="spellStart"/>
      <w:r>
        <w:rPr>
          <w:sz w:val="24"/>
          <w:szCs w:val="24"/>
        </w:rPr>
        <w:t>westybularnego</w:t>
      </w:r>
      <w:proofErr w:type="spellEnd"/>
      <w:r>
        <w:rPr>
          <w:sz w:val="24"/>
          <w:szCs w:val="24"/>
        </w:rPr>
        <w:t xml:space="preserve"> także wpływa na napięcie mięśni us</w:t>
      </w:r>
      <w:r>
        <w:rPr>
          <w:sz w:val="24"/>
          <w:szCs w:val="24"/>
        </w:rPr>
        <w:t>t</w:t>
      </w:r>
      <w:r>
        <w:rPr>
          <w:sz w:val="24"/>
          <w:szCs w:val="24"/>
        </w:rPr>
        <w:t>no – twarzowych, może być przyczyną ograniczonej mimiki i problemów z ułoż</w:t>
      </w:r>
      <w:r>
        <w:rPr>
          <w:sz w:val="24"/>
          <w:szCs w:val="24"/>
        </w:rPr>
        <w:t>e</w:t>
      </w:r>
      <w:r>
        <w:rPr>
          <w:sz w:val="24"/>
          <w:szCs w:val="24"/>
        </w:rPr>
        <w:t>niem narządów mowy</w:t>
      </w:r>
    </w:p>
    <w:p w:rsidR="003E4C13" w:rsidRDefault="003E4C13" w:rsidP="00574532">
      <w:pPr>
        <w:spacing w:line="276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Nieprawidłowo dobrany smoczek do butelki</w:t>
      </w:r>
      <w:r w:rsidR="00756122">
        <w:rPr>
          <w:sz w:val="24"/>
          <w:szCs w:val="24"/>
        </w:rPr>
        <w:t>, p</w:t>
      </w:r>
      <w:r>
        <w:rPr>
          <w:sz w:val="24"/>
          <w:szCs w:val="24"/>
        </w:rPr>
        <w:t>owiększanie otworu w smoczku</w:t>
      </w:r>
    </w:p>
    <w:p w:rsidR="003E4C13" w:rsidRDefault="003E4C13" w:rsidP="00574532">
      <w:pPr>
        <w:spacing w:line="276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Karmienie dziecka z nieprawidłową pozycją głowy i ciała może wpływać negatywnie  na rozwój prawidłowych funkcji mięśni twarzy</w:t>
      </w:r>
    </w:p>
    <w:p w:rsidR="009B353F" w:rsidRDefault="003E4C13" w:rsidP="0075264E">
      <w:pPr>
        <w:spacing w:line="276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Podawanie dzieciom zbyt miękkich i słodkich pokarmów</w:t>
      </w:r>
      <w:r w:rsidR="0075264E">
        <w:rPr>
          <w:sz w:val="24"/>
          <w:szCs w:val="24"/>
        </w:rPr>
        <w:t xml:space="preserve"> nie pobudza dostatecznie mięśni ustno – twarzowych, lecz powoduje obniżenie napięcia</w:t>
      </w:r>
    </w:p>
    <w:p w:rsidR="0075264E" w:rsidRDefault="0075264E" w:rsidP="0075264E">
      <w:pPr>
        <w:spacing w:line="276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Utrudnione oddychanie przez nos spowodowane częstymi infekcjami sprzyja zwio</w:t>
      </w:r>
      <w:r>
        <w:rPr>
          <w:sz w:val="24"/>
          <w:szCs w:val="24"/>
        </w:rPr>
        <w:t>t</w:t>
      </w:r>
      <w:r>
        <w:rPr>
          <w:sz w:val="24"/>
          <w:szCs w:val="24"/>
        </w:rPr>
        <w:t>czeniu mięśni języka i twarzy</w:t>
      </w:r>
    </w:p>
    <w:p w:rsidR="0075264E" w:rsidRDefault="0075264E" w:rsidP="0075264E">
      <w:pPr>
        <w:spacing w:line="276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Zbyt krótkie wędzidełko języka powoduje, że język nie może być dostatecznie prz</w:t>
      </w:r>
      <w:r>
        <w:rPr>
          <w:sz w:val="24"/>
          <w:szCs w:val="24"/>
        </w:rPr>
        <w:t>y</w:t>
      </w:r>
      <w:r>
        <w:rPr>
          <w:sz w:val="24"/>
          <w:szCs w:val="24"/>
        </w:rPr>
        <w:t xml:space="preserve">ssany do podniebienia, co jest niezbędne do prawidłowego połykania </w:t>
      </w:r>
    </w:p>
    <w:p w:rsidR="0064128C" w:rsidRDefault="0064128C" w:rsidP="0075264E">
      <w:pPr>
        <w:spacing w:line="276" w:lineRule="auto"/>
        <w:ind w:left="360"/>
        <w:jc w:val="both"/>
        <w:rPr>
          <w:sz w:val="24"/>
          <w:szCs w:val="24"/>
        </w:rPr>
      </w:pPr>
    </w:p>
    <w:p w:rsidR="0064128C" w:rsidRDefault="0064128C" w:rsidP="0075264E">
      <w:pPr>
        <w:spacing w:line="276" w:lineRule="auto"/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64128C">
        <w:rPr>
          <w:b/>
          <w:sz w:val="24"/>
          <w:szCs w:val="24"/>
        </w:rPr>
        <w:t>TERAPIA</w:t>
      </w:r>
    </w:p>
    <w:p w:rsidR="0064128C" w:rsidRDefault="0064128C" w:rsidP="0075264E">
      <w:pPr>
        <w:spacing w:line="276" w:lineRule="auto"/>
        <w:ind w:left="360"/>
        <w:jc w:val="both"/>
        <w:rPr>
          <w:b/>
          <w:sz w:val="24"/>
          <w:szCs w:val="24"/>
        </w:rPr>
      </w:pPr>
    </w:p>
    <w:p w:rsidR="0064128C" w:rsidRDefault="0064128C" w:rsidP="0075264E">
      <w:pPr>
        <w:spacing w:line="276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Celem terapii </w:t>
      </w:r>
      <w:proofErr w:type="spellStart"/>
      <w:r>
        <w:rPr>
          <w:sz w:val="24"/>
          <w:szCs w:val="24"/>
        </w:rPr>
        <w:t>miofunkcjonalnej</w:t>
      </w:r>
      <w:proofErr w:type="spellEnd"/>
      <w:r>
        <w:rPr>
          <w:sz w:val="24"/>
          <w:szCs w:val="24"/>
        </w:rPr>
        <w:t xml:space="preserve"> jest w szczególności:</w:t>
      </w:r>
    </w:p>
    <w:p w:rsidR="0064128C" w:rsidRDefault="0064128C" w:rsidP="0064128C">
      <w:pPr>
        <w:pStyle w:val="Akapitzlist"/>
        <w:numPr>
          <w:ilvl w:val="0"/>
          <w:numId w:val="14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Poprawa nieprawidłowego sposobu połykania a w konsekwencji poprawa zaburzonej czynności mięśni ustno-twarzowych</w:t>
      </w:r>
    </w:p>
    <w:p w:rsidR="008218E7" w:rsidRDefault="008218E7" w:rsidP="0064128C">
      <w:pPr>
        <w:pStyle w:val="Akapitzlist"/>
        <w:numPr>
          <w:ilvl w:val="0"/>
          <w:numId w:val="14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Praca nad poprawą koordynacji oko-ręka, prawidłową postawą ciała, ko</w:t>
      </w:r>
      <w:r>
        <w:rPr>
          <w:sz w:val="24"/>
          <w:szCs w:val="24"/>
        </w:rPr>
        <w:t>n</w:t>
      </w:r>
      <w:r>
        <w:rPr>
          <w:sz w:val="24"/>
          <w:szCs w:val="24"/>
        </w:rPr>
        <w:t>centracją, czynnością przepony</w:t>
      </w:r>
    </w:p>
    <w:p w:rsidR="008218E7" w:rsidRDefault="008218E7" w:rsidP="0064128C">
      <w:pPr>
        <w:pStyle w:val="Akapitzlist"/>
        <w:numPr>
          <w:ilvl w:val="0"/>
          <w:numId w:val="14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Korygowanie zaburzeń artykulacji głosek s, </w:t>
      </w:r>
      <w:proofErr w:type="spellStart"/>
      <w:r>
        <w:rPr>
          <w:sz w:val="24"/>
          <w:szCs w:val="24"/>
        </w:rPr>
        <w:t>sz</w:t>
      </w:r>
      <w:proofErr w:type="spellEnd"/>
      <w:r>
        <w:rPr>
          <w:sz w:val="24"/>
          <w:szCs w:val="24"/>
        </w:rPr>
        <w:t>, seplenienia</w:t>
      </w:r>
    </w:p>
    <w:p w:rsidR="00A50F6A" w:rsidRDefault="00A50F6A" w:rsidP="00A50F6A">
      <w:pPr>
        <w:spacing w:line="276" w:lineRule="auto"/>
        <w:jc w:val="both"/>
        <w:rPr>
          <w:sz w:val="24"/>
          <w:szCs w:val="24"/>
        </w:rPr>
      </w:pPr>
    </w:p>
    <w:p w:rsidR="00A50F6A" w:rsidRDefault="00A50F6A" w:rsidP="00A50F6A">
      <w:pPr>
        <w:spacing w:line="276" w:lineRule="auto"/>
        <w:jc w:val="both"/>
        <w:rPr>
          <w:sz w:val="24"/>
          <w:szCs w:val="24"/>
        </w:rPr>
      </w:pPr>
    </w:p>
    <w:p w:rsidR="00A50F6A" w:rsidRDefault="00A50F6A" w:rsidP="00A50F6A">
      <w:pPr>
        <w:spacing w:line="276" w:lineRule="auto"/>
        <w:jc w:val="both"/>
        <w:rPr>
          <w:sz w:val="24"/>
          <w:szCs w:val="24"/>
        </w:rPr>
      </w:pPr>
    </w:p>
    <w:p w:rsidR="00A50F6A" w:rsidRDefault="00A50F6A" w:rsidP="00A50F6A">
      <w:pPr>
        <w:spacing w:line="276" w:lineRule="auto"/>
        <w:jc w:val="both"/>
        <w:rPr>
          <w:sz w:val="24"/>
          <w:szCs w:val="24"/>
        </w:rPr>
      </w:pPr>
    </w:p>
    <w:p w:rsidR="00A50F6A" w:rsidRDefault="00A50F6A" w:rsidP="00A50F6A">
      <w:pPr>
        <w:spacing w:line="276" w:lineRule="auto"/>
        <w:jc w:val="both"/>
        <w:rPr>
          <w:sz w:val="24"/>
          <w:szCs w:val="24"/>
        </w:rPr>
      </w:pPr>
    </w:p>
    <w:p w:rsidR="00A50F6A" w:rsidRDefault="00A50F6A" w:rsidP="00A50F6A">
      <w:pPr>
        <w:spacing w:line="276" w:lineRule="auto"/>
        <w:jc w:val="both"/>
        <w:rPr>
          <w:sz w:val="24"/>
          <w:szCs w:val="24"/>
        </w:rPr>
      </w:pPr>
    </w:p>
    <w:p w:rsidR="00A50F6A" w:rsidRDefault="00A50F6A" w:rsidP="00A50F6A">
      <w:pPr>
        <w:spacing w:line="276" w:lineRule="auto"/>
        <w:jc w:val="both"/>
        <w:rPr>
          <w:sz w:val="24"/>
          <w:szCs w:val="24"/>
        </w:rPr>
      </w:pPr>
    </w:p>
    <w:p w:rsidR="00A50F6A" w:rsidRDefault="00A50F6A" w:rsidP="00A50F6A">
      <w:pPr>
        <w:spacing w:line="276" w:lineRule="auto"/>
        <w:jc w:val="both"/>
        <w:rPr>
          <w:sz w:val="24"/>
          <w:szCs w:val="24"/>
        </w:rPr>
      </w:pPr>
    </w:p>
    <w:p w:rsidR="00A50F6A" w:rsidRDefault="00A50F6A" w:rsidP="00A50F6A">
      <w:pPr>
        <w:spacing w:line="276" w:lineRule="auto"/>
        <w:jc w:val="both"/>
        <w:rPr>
          <w:sz w:val="24"/>
          <w:szCs w:val="24"/>
        </w:rPr>
      </w:pPr>
    </w:p>
    <w:p w:rsidR="00A50F6A" w:rsidRDefault="00A50F6A" w:rsidP="00A50F6A">
      <w:pPr>
        <w:spacing w:line="276" w:lineRule="auto"/>
        <w:jc w:val="both"/>
        <w:rPr>
          <w:sz w:val="24"/>
          <w:szCs w:val="24"/>
        </w:rPr>
      </w:pPr>
    </w:p>
    <w:p w:rsidR="00A50F6A" w:rsidRDefault="00A50F6A" w:rsidP="00A50F6A">
      <w:pPr>
        <w:spacing w:line="276" w:lineRule="auto"/>
        <w:jc w:val="both"/>
        <w:rPr>
          <w:sz w:val="24"/>
          <w:szCs w:val="24"/>
        </w:rPr>
      </w:pPr>
    </w:p>
    <w:p w:rsidR="00A50F6A" w:rsidRDefault="00A50F6A" w:rsidP="00A50F6A">
      <w:pPr>
        <w:spacing w:line="276" w:lineRule="auto"/>
        <w:jc w:val="both"/>
        <w:rPr>
          <w:sz w:val="24"/>
          <w:szCs w:val="24"/>
        </w:rPr>
      </w:pPr>
    </w:p>
    <w:p w:rsidR="00A50F6A" w:rsidRDefault="00A50F6A" w:rsidP="00A50F6A">
      <w:pPr>
        <w:spacing w:line="276" w:lineRule="auto"/>
        <w:jc w:val="both"/>
        <w:rPr>
          <w:sz w:val="24"/>
          <w:szCs w:val="24"/>
        </w:rPr>
      </w:pPr>
    </w:p>
    <w:p w:rsidR="00A50F6A" w:rsidRDefault="00A50F6A" w:rsidP="00A50F6A">
      <w:pPr>
        <w:spacing w:line="276" w:lineRule="auto"/>
        <w:jc w:val="both"/>
        <w:rPr>
          <w:sz w:val="24"/>
          <w:szCs w:val="24"/>
        </w:rPr>
      </w:pPr>
    </w:p>
    <w:p w:rsidR="00A50F6A" w:rsidRDefault="00A50F6A" w:rsidP="00A50F6A">
      <w:pPr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Opracowane na </w:t>
      </w:r>
      <w:proofErr w:type="spellStart"/>
      <w:r>
        <w:rPr>
          <w:sz w:val="16"/>
          <w:szCs w:val="16"/>
        </w:rPr>
        <w:t>podstawie”Terapia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miofunkcjonalna</w:t>
      </w:r>
      <w:proofErr w:type="spellEnd"/>
      <w:r>
        <w:rPr>
          <w:sz w:val="16"/>
          <w:szCs w:val="16"/>
        </w:rPr>
        <w:t xml:space="preserve">” A. M. </w:t>
      </w:r>
      <w:proofErr w:type="spellStart"/>
      <w:r>
        <w:rPr>
          <w:sz w:val="16"/>
          <w:szCs w:val="16"/>
        </w:rPr>
        <w:t>Kittel</w:t>
      </w:r>
      <w:proofErr w:type="spellEnd"/>
    </w:p>
    <w:p w:rsidR="00A50F6A" w:rsidRPr="00A50F6A" w:rsidRDefault="00A50F6A" w:rsidP="00A50F6A">
      <w:pPr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>Własne materiały i notatki ze  szkolenia</w:t>
      </w:r>
    </w:p>
    <w:p w:rsidR="00A50F6A" w:rsidRDefault="00A50F6A" w:rsidP="00A50F6A">
      <w:pPr>
        <w:spacing w:line="276" w:lineRule="auto"/>
        <w:jc w:val="both"/>
        <w:rPr>
          <w:sz w:val="24"/>
          <w:szCs w:val="24"/>
        </w:rPr>
      </w:pPr>
    </w:p>
    <w:p w:rsidR="00A50F6A" w:rsidRDefault="00A50F6A" w:rsidP="00A50F6A">
      <w:pPr>
        <w:spacing w:line="276" w:lineRule="auto"/>
        <w:jc w:val="both"/>
        <w:rPr>
          <w:sz w:val="24"/>
          <w:szCs w:val="24"/>
        </w:rPr>
      </w:pPr>
    </w:p>
    <w:p w:rsidR="00A50F6A" w:rsidRDefault="00A50F6A" w:rsidP="00A50F6A">
      <w:pPr>
        <w:spacing w:line="276" w:lineRule="auto"/>
        <w:jc w:val="both"/>
        <w:rPr>
          <w:sz w:val="24"/>
          <w:szCs w:val="24"/>
        </w:rPr>
      </w:pPr>
    </w:p>
    <w:p w:rsidR="00A50F6A" w:rsidRDefault="00A50F6A" w:rsidP="00A50F6A">
      <w:pPr>
        <w:spacing w:line="276" w:lineRule="auto"/>
        <w:jc w:val="both"/>
        <w:rPr>
          <w:sz w:val="24"/>
          <w:szCs w:val="24"/>
        </w:rPr>
      </w:pPr>
    </w:p>
    <w:p w:rsidR="00A50F6A" w:rsidRDefault="00A50F6A" w:rsidP="00A50F6A">
      <w:pPr>
        <w:spacing w:line="276" w:lineRule="auto"/>
        <w:jc w:val="both"/>
        <w:rPr>
          <w:sz w:val="24"/>
          <w:szCs w:val="24"/>
        </w:rPr>
      </w:pPr>
    </w:p>
    <w:p w:rsidR="00A50F6A" w:rsidRDefault="00A50F6A" w:rsidP="00A50F6A">
      <w:pPr>
        <w:spacing w:line="276" w:lineRule="auto"/>
        <w:jc w:val="both"/>
        <w:rPr>
          <w:sz w:val="24"/>
          <w:szCs w:val="24"/>
        </w:rPr>
      </w:pPr>
    </w:p>
    <w:p w:rsidR="00A50F6A" w:rsidRPr="00A50F6A" w:rsidRDefault="00A50F6A" w:rsidP="00A50F6A">
      <w:pPr>
        <w:spacing w:line="276" w:lineRule="auto"/>
        <w:jc w:val="both"/>
        <w:rPr>
          <w:sz w:val="24"/>
          <w:szCs w:val="24"/>
        </w:rPr>
      </w:pPr>
    </w:p>
    <w:sectPr w:rsidR="00A50F6A" w:rsidRPr="00A50F6A" w:rsidSect="009B353F">
      <w:pgSz w:w="11906" w:h="16838"/>
      <w:pgMar w:top="1418" w:right="1418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4C13" w:rsidRDefault="003E4C13" w:rsidP="003E4C13">
      <w:pPr>
        <w:spacing w:after="0" w:line="240" w:lineRule="auto"/>
      </w:pPr>
      <w:r>
        <w:separator/>
      </w:r>
    </w:p>
  </w:endnote>
  <w:endnote w:type="continuationSeparator" w:id="0">
    <w:p w:rsidR="003E4C13" w:rsidRDefault="003E4C13" w:rsidP="003E4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4C13" w:rsidRDefault="003E4C13" w:rsidP="003E4C13">
      <w:pPr>
        <w:spacing w:after="0" w:line="240" w:lineRule="auto"/>
      </w:pPr>
      <w:r>
        <w:separator/>
      </w:r>
    </w:p>
  </w:footnote>
  <w:footnote w:type="continuationSeparator" w:id="0">
    <w:p w:rsidR="003E4C13" w:rsidRDefault="003E4C13" w:rsidP="003E4C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271D7"/>
    <w:multiLevelType w:val="hybridMultilevel"/>
    <w:tmpl w:val="17C2F5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C5E2FCC"/>
    <w:multiLevelType w:val="hybridMultilevel"/>
    <w:tmpl w:val="9DDA3B7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CE32115"/>
    <w:multiLevelType w:val="hybridMultilevel"/>
    <w:tmpl w:val="B654299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27C4315D"/>
    <w:multiLevelType w:val="hybridMultilevel"/>
    <w:tmpl w:val="018472E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86A1477"/>
    <w:multiLevelType w:val="hybridMultilevel"/>
    <w:tmpl w:val="8B1C38C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69351C2"/>
    <w:multiLevelType w:val="hybridMultilevel"/>
    <w:tmpl w:val="AF3C368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3F457EE6"/>
    <w:multiLevelType w:val="hybridMultilevel"/>
    <w:tmpl w:val="37FAE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A25988"/>
    <w:multiLevelType w:val="hybridMultilevel"/>
    <w:tmpl w:val="E714AD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D01DD8"/>
    <w:multiLevelType w:val="hybridMultilevel"/>
    <w:tmpl w:val="4BF219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9DC354D"/>
    <w:multiLevelType w:val="hybridMultilevel"/>
    <w:tmpl w:val="17AA158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4CF5F04"/>
    <w:multiLevelType w:val="hybridMultilevel"/>
    <w:tmpl w:val="C400BC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DCE58F4"/>
    <w:multiLevelType w:val="hybridMultilevel"/>
    <w:tmpl w:val="8596510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1C847F4"/>
    <w:multiLevelType w:val="hybridMultilevel"/>
    <w:tmpl w:val="6478C172"/>
    <w:lvl w:ilvl="0" w:tplc="5CFA4C8E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>
    <w:nsid w:val="7520133F"/>
    <w:multiLevelType w:val="hybridMultilevel"/>
    <w:tmpl w:val="5FFA7C3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3"/>
  </w:num>
  <w:num w:numId="4">
    <w:abstractNumId w:val="5"/>
  </w:num>
  <w:num w:numId="5">
    <w:abstractNumId w:val="2"/>
  </w:num>
  <w:num w:numId="6">
    <w:abstractNumId w:val="12"/>
  </w:num>
  <w:num w:numId="7">
    <w:abstractNumId w:val="7"/>
  </w:num>
  <w:num w:numId="8">
    <w:abstractNumId w:val="11"/>
  </w:num>
  <w:num w:numId="9">
    <w:abstractNumId w:val="9"/>
  </w:num>
  <w:num w:numId="10">
    <w:abstractNumId w:val="10"/>
  </w:num>
  <w:num w:numId="11">
    <w:abstractNumId w:val="8"/>
  </w:num>
  <w:num w:numId="12">
    <w:abstractNumId w:val="1"/>
  </w:num>
  <w:num w:numId="13">
    <w:abstractNumId w:val="4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3981"/>
    <w:rsid w:val="001C2BC1"/>
    <w:rsid w:val="002B634E"/>
    <w:rsid w:val="002F0863"/>
    <w:rsid w:val="003827F2"/>
    <w:rsid w:val="00394E90"/>
    <w:rsid w:val="003E4C13"/>
    <w:rsid w:val="00456935"/>
    <w:rsid w:val="00574532"/>
    <w:rsid w:val="0064128C"/>
    <w:rsid w:val="00683981"/>
    <w:rsid w:val="0075264E"/>
    <w:rsid w:val="00756122"/>
    <w:rsid w:val="007E3B11"/>
    <w:rsid w:val="008218E7"/>
    <w:rsid w:val="008F7A5D"/>
    <w:rsid w:val="009B3138"/>
    <w:rsid w:val="009B353F"/>
    <w:rsid w:val="009E598B"/>
    <w:rsid w:val="00A50F6A"/>
    <w:rsid w:val="00B23034"/>
    <w:rsid w:val="00B7207A"/>
    <w:rsid w:val="00BF75C2"/>
    <w:rsid w:val="00C8326A"/>
    <w:rsid w:val="00E07303"/>
    <w:rsid w:val="00FD5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53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20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3E4C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E4C13"/>
  </w:style>
  <w:style w:type="paragraph" w:styleId="Stopka">
    <w:name w:val="footer"/>
    <w:basedOn w:val="Normalny"/>
    <w:link w:val="StopkaZnak"/>
    <w:uiPriority w:val="99"/>
    <w:semiHidden/>
    <w:unhideWhenUsed/>
    <w:rsid w:val="003E4C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E4C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F77723-8103-4927-9BAF-F520CE4F5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4</Pages>
  <Words>561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Maciek J.</dc:creator>
  <cp:keywords/>
  <dc:description/>
  <cp:lastModifiedBy>Jagbar</cp:lastModifiedBy>
  <cp:revision>9</cp:revision>
  <dcterms:created xsi:type="dcterms:W3CDTF">2017-03-28T16:52:00Z</dcterms:created>
  <dcterms:modified xsi:type="dcterms:W3CDTF">2017-04-21T10:22:00Z</dcterms:modified>
</cp:coreProperties>
</file>